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r>
        <w:t>Урок по русскому языку в 5  классе</w:t>
      </w:r>
    </w:p>
    <w:p>
      <w:r>
        <w:t>Тема: «Синтаксис и пунктуация». Повторение.</w:t>
      </w:r>
    </w:p>
    <w:p>
      <w:r>
        <w:t> </w:t>
      </w:r>
    </w:p>
    <w:p>
      <w:r>
        <w:t>Цели урока:</w:t>
      </w:r>
    </w:p>
    <w:p>
      <w:r>
        <w:t>1) систематизировать знания по теме «Синтаксис и пунктуация» посредством игры;</w:t>
      </w:r>
    </w:p>
    <w:p>
      <w:r>
        <w:t>2) развивать логическое мышление, подбирать аргументы;</w:t>
      </w:r>
    </w:p>
    <w:p>
      <w:r>
        <w:t>3) учить школьников культуре речи;</w:t>
      </w:r>
    </w:p>
    <w:p>
      <w:r>
        <w:t>4) воспитывать чувство товарищества, интерес к предмету.</w:t>
      </w:r>
    </w:p>
    <w:p/>
    <w:p>
      <w:r>
        <w:t>Форма урока: урок-игра.</w:t>
      </w:r>
    </w:p>
    <w:p/>
    <w:p>
      <w:r>
        <w:t>Оборудование:</w:t>
      </w:r>
      <w:r>
        <w:t> презентация, проектор, листы формата А4 с предложениями, раздаточный материал (тесты), листы самооценки.</w:t>
      </w:r>
    </w:p>
    <w:p/>
    <w:p>
      <w:r>
        <w:t>ХОД УРОКА</w:t>
      </w:r>
    </w:p>
    <w:p/>
    <w:p>
      <w:r>
        <w:t>1. Организационный момент</w:t>
      </w:r>
    </w:p>
    <w:p>
      <w:r>
        <w:t>              Прозвенел звонок веселый.</w:t>
      </w:r>
      <w:r>
        <w:br/>
      </w:r>
      <w:r>
        <w:t>              Мы начать урок готовы.</w:t>
      </w:r>
      <w:r>
        <w:br/>
      </w:r>
      <w:r>
        <w:t>              Будем слушать, рассуждать,</w:t>
      </w:r>
      <w:r>
        <w:br/>
      </w:r>
      <w:r>
        <w:t>              И друг другу помогать.</w:t>
      </w:r>
    </w:p>
    <w:p/>
    <w:p>
      <w:r>
        <w:t>2. Определение темы урока. Сообщение целей.</w:t>
      </w:r>
    </w:p>
    <w:p>
      <w:r>
        <w:t>-</w:t>
      </w:r>
      <w:r>
        <w:t xml:space="preserve"> </w:t>
      </w:r>
      <w:r>
        <w:t>Какова же тема сегодняшнего урока? Ответить на этот вопрос  мы сможем, собрав слово по первым буквам.</w:t>
      </w:r>
    </w:p>
    <w:p/>
    <w:p>
      <w:r>
        <w:t>1.Первая буква названия главного члена предложения, который обозначает действие, состояние, признак предмета, отвечает на вопросы что делать? что сделать? каков предмет? что такое предмет?, может быть выражен глаголом, прилагательным, существительным, подчёркивается 2 чертами.</w:t>
      </w:r>
      <w:r>
        <w:t> (Сказуемое)</w:t>
      </w:r>
    </w:p>
    <w:p>
      <w:r>
        <w:t>2.Часто встречающийся союз, который соединяет однородные члены и простые предложения в составе сложносочинённого.</w:t>
      </w:r>
      <w:r>
        <w:t> (И).</w:t>
      </w:r>
    </w:p>
    <w:p>
      <w:r>
        <w:t>3.Первая буква названия вида предложения по интонации. Предложения произносятся тихо, спокойно.</w:t>
      </w:r>
      <w:r>
        <w:t> (Невосклицательные).</w:t>
      </w:r>
    </w:p>
    <w:p>
      <w:r>
        <w:t>4.Первая буква названия знака препинания, который ставится между подлежащим и сказуемым, если оба главных члена выражены именем существительным в именительном падеже.</w:t>
      </w:r>
      <w:r>
        <w:t> (Тире).</w:t>
      </w:r>
    </w:p>
    <w:p>
      <w:r>
        <w:t>5.Часто встречающийся союз, который соединяет однородные члены и простые предложения в составе сложносочинённого, перед ним всегда ставится запятая.</w:t>
      </w:r>
      <w:r>
        <w:t> (А).</w:t>
      </w:r>
    </w:p>
    <w:p>
      <w:r>
        <w:t>6.Первая буква названия знака препинания, который ставится в предложениях, выделяя прямую речь.</w:t>
      </w:r>
      <w:r>
        <w:t xml:space="preserve"> </w:t>
      </w:r>
      <w:r>
        <w:t>(Кавычки).</w:t>
      </w:r>
    </w:p>
    <w:p>
      <w:r>
        <w:t>7.Первая буква названия синтаксической единицы, состоящей из 2 и более слов, связанных между собой по смыслу и грамматически.</w:t>
      </w:r>
      <w:r>
        <w:t> (Словосочетание).</w:t>
      </w:r>
    </w:p>
    <w:p>
      <w:r>
        <w:t>8.Первая буква названия падежа, на вопросы которого отвечает подлежащее.</w:t>
      </w:r>
      <w:r>
        <w:t> (Именительный).</w:t>
      </w:r>
    </w:p>
    <w:p>
      <w:r>
        <w:t>9.Первая буква названия части речи, при помощи которой соединяются однородные члены и простые предложения в составе сложного.</w:t>
      </w:r>
      <w:r>
        <w:t> (Союз).</w:t>
      </w:r>
    </w:p>
    <w:p>
      <w:r>
        <w:t>В итоге сложилось слово - СИНТАКСИС</w:t>
      </w:r>
    </w:p>
    <w:p>
      <w:r>
        <w:t>Но это неполная тема урока.</w:t>
      </w:r>
    </w:p>
    <w:p>
      <w:r>
        <w:t>Давайте определим, без чего невозможно прочитать текст, без чего не будет смыслового восприятия?</w:t>
      </w:r>
    </w:p>
    <w:p>
      <w:r>
        <w:t>Ответ: Без знаков препинания.</w:t>
      </w:r>
    </w:p>
    <w:p>
      <w:r>
        <w:t>Правильно. А какой раздел науки о языке изучает знаки препинания?</w:t>
      </w:r>
    </w:p>
    <w:p>
      <w:r>
        <w:t>Ответ: Пунктуация.</w:t>
      </w:r>
    </w:p>
    <w:p>
      <w:r>
        <w:t>Запишите тему урока в тетрадь.</w:t>
      </w:r>
    </w:p>
    <w:p>
      <w:r>
        <w:t> </w:t>
      </w:r>
      <w:r>
        <w:t>  - Запишите тему урока в тетрадь.</w:t>
      </w:r>
    </w:p>
    <w:p>
      <w:r>
        <w:t>На сегодняшнем уроке должны систематизировать полученные знания по этой теме,</w:t>
      </w:r>
    </w:p>
    <w:p>
      <w:r>
        <w:t>показать свои умения и навыки, приобретённые на предыдущих уроках русского</w:t>
      </w:r>
    </w:p>
    <w:p>
      <w:r>
        <w:t>языка.</w:t>
      </w:r>
    </w:p>
    <w:p>
      <w:r>
        <w:t> </w:t>
      </w:r>
      <w:r>
        <w:t>3. Повторение теоретического материала, работа с терминологией по теме “Синтаксис”. Составление карты.</w:t>
      </w:r>
      <w:r>
        <w:t> </w:t>
      </w:r>
    </w:p>
    <w:p>
      <w:r>
        <w:t>       </w:t>
      </w:r>
      <w:r>
        <w:t>Сейчас мы с вами отправимся в путешествие по стране Синтаксиса и Пунктуации. А какое</w:t>
      </w:r>
    </w:p>
    <w:p>
      <w:r>
        <w:t>путешествие может быть без карты.  Но перед началом  урока возникла непредвиденная ситуация: злой волшебник стёр все условные обозначения, чтобы мы не смогли попасть в эту замечательную страну. Не будем отчаиваться, ведь самое главное, что у нас есть – это наши знания и желание</w:t>
      </w:r>
    </w:p>
    <w:p>
      <w:r>
        <w:t>преодолеть различные трудности, поэтому мы с вами справимся с этим испытанием.          </w:t>
      </w:r>
    </w:p>
    <w:p>
      <w:r>
        <w:t>      Во-первых, мы должны воссоздать всё, что было ранее написано на карте. Сделать мы это сможем, отвечая на вопросы. Ответы и будут условными обозначениями на карте.</w:t>
      </w:r>
    </w:p>
    <w:p>
      <w:r>
        <w:t>       По мере того, как вы будете отвечать на вопросы, карта страны заполнится табличками с названиями.</w:t>
      </w:r>
    </w:p>
    <w:p/>
    <w:p>
      <w:r>
        <w:t>Терминологический диктант:</w:t>
      </w:r>
    </w:p>
    <w:p>
      <w:r>
        <w:t>1. Основные единицы синтаксиса? &lt;</w:t>
      </w:r>
      <w:r>
        <w:t>Словосочетание, предложение&gt;</w:t>
      </w:r>
    </w:p>
    <w:p>
      <w:r>
        <w:t>2. Какими бывают предложения по наличию грамматических основ? &lt;</w:t>
      </w:r>
      <w:r>
        <w:t>Простые, сложные&gt;</w:t>
      </w:r>
    </w:p>
    <w:p>
      <w:r>
        <w:t>3. Члены предложения, которые составляют грамматическую основу? &lt;</w:t>
      </w:r>
      <w:r>
        <w:t>Подлежащее и сказуемое&gt;</w:t>
      </w:r>
    </w:p>
    <w:p>
      <w:r>
        <w:t>4. ВЧП, который обозначает признак предмета, отвечает на вопросы какой, чей? &lt;</w:t>
      </w:r>
      <w:r>
        <w:t>Определение&gt;</w:t>
      </w:r>
    </w:p>
    <w:p>
      <w:r>
        <w:t>5. ВЧП, который обозначает предмет, отвечает на вопросы косвенных падежей? &lt;</w:t>
      </w:r>
      <w:r>
        <w:t>Дополнение&gt;</w:t>
      </w:r>
    </w:p>
    <w:p>
      <w:r>
        <w:t>6. ВЧП, который обозначает признак действия по его месту, времени, причине, цели и т.д.? &lt;</w:t>
      </w:r>
      <w:r>
        <w:t>Обстоятельство&gt;</w:t>
      </w:r>
    </w:p>
    <w:p>
      <w:r>
        <w:t>7. Это слово или сочетание слов, называющее того, к кому обращаются с речью? &lt;</w:t>
      </w:r>
      <w:r>
        <w:t>Обращение&gt;</w:t>
      </w:r>
    </w:p>
    <w:p>
      <w:r>
        <w:t>8. Два или более члена предложения относятся к одному и тому же слову, отвечают на один и тот же вопрос и являются одним членом предложения. &lt;</w:t>
      </w:r>
      <w:r>
        <w:t>ОЧП&gt;</w:t>
      </w:r>
    </w:p>
    <w:p>
      <w:r>
        <w:t>9. Слова, при помощи которых говорящий выражает своё отношение к высказываемому. &lt;</w:t>
      </w:r>
      <w:r>
        <w:t>Вводные слова&gt;</w:t>
      </w:r>
    </w:p>
    <w:p>
      <w:r>
        <w:t>10. Знак препинания, который ставится в конце повествовательных, невосклицательных предложений. &lt;</w:t>
      </w:r>
      <w:r>
        <w:t>Точка&gt;</w:t>
      </w:r>
    </w:p>
    <w:p>
      <w:r>
        <w:t>11. Знак препинания, который ставится в вопросительных предложениях. &lt;</w:t>
      </w:r>
      <w:r>
        <w:t xml:space="preserve"> </w:t>
      </w:r>
      <w:r>
        <w:t>? &gt;</w:t>
      </w:r>
    </w:p>
    <w:p>
      <w:r>
        <w:t>12. Знак препинания, который ставится в предложениях с повышенной интонацией.</w:t>
      </w:r>
      <w:r>
        <w:t xml:space="preserve"> </w:t>
      </w:r>
      <w:r>
        <w:t>&lt;   &gt;</w:t>
      </w:r>
    </w:p>
    <w:p>
      <w:r>
        <w:t>13. Знак препинания, который ставится внутри предложения.</w:t>
      </w:r>
      <w:r>
        <w:t xml:space="preserve"> </w:t>
      </w:r>
      <w:r>
        <w:t>&lt; Запятая &gt;</w:t>
      </w:r>
    </w:p>
    <w:p>
      <w:r>
        <w:t>14. Знаки препинания, которые ставятся в предложениях с обобщающими словами.</w:t>
      </w:r>
      <w:r>
        <w:t xml:space="preserve"> </w:t>
      </w:r>
      <w:r>
        <w:t>&lt; : - &gt;</w:t>
      </w:r>
    </w:p>
    <w:p>
      <w:r>
        <w:t>15. Знаки препинания, которые ставятся в предложениях с прямой речью.</w:t>
      </w:r>
      <w:r>
        <w:t xml:space="preserve"> </w:t>
      </w:r>
      <w:r>
        <w:t>&lt; “ “ &gt;</w:t>
      </w:r>
    </w:p>
    <w:p/>
    <w:p>
      <w:r>
        <w:t>4. Игра-конструктор.</w:t>
      </w:r>
      <w:r>
        <w:t> Раздаточный материал с разным уровнем заданий.</w:t>
      </w:r>
    </w:p>
    <w:p>
      <w:r>
        <w:t>Задание 1</w:t>
      </w:r>
    </w:p>
    <w:p>
      <w:r>
        <w:t>- Из данных слов составьте и запишите предложения. Разберите по членам предложения. Составьте схемы.</w:t>
      </w:r>
    </w:p>
    <w:p>
      <w:r>
        <w:t>1. За, огромное, солнце, горизонт, и,  лучами, освещало, верхушку, садилось, высокого, косыми, дуба.</w:t>
      </w:r>
    </w:p>
    <w:p>
      <w:r>
        <w:t>2. Наряды, берёзки, все, осинки, поменяли, клёны, свои, деревья.</w:t>
      </w:r>
    </w:p>
    <w:p/>
    <w:p>
      <w:r>
        <w:t>- Подчеркните члены предложения и составьте схемы данных предложений.</w:t>
      </w:r>
    </w:p>
    <w:p>
      <w:r>
        <w:t>- Чем схожи и чем различаются данные предложения по своему строению.</w:t>
      </w:r>
    </w:p>
    <w:p>
      <w:r>
        <w:t>* Задание 2</w:t>
      </w:r>
    </w:p>
    <w:p>
      <w:r>
        <w:t>- Составьте предложение, выполнив следующие действия:</w:t>
      </w:r>
    </w:p>
    <w:p>
      <w:r>
        <w:t>1. Из предложения “</w:t>
      </w:r>
      <w:r>
        <w:t>Белые облака медленно плыли по небу”</w:t>
      </w:r>
      <w:r>
        <w:t> возьмите определение</w:t>
      </w:r>
    </w:p>
    <w:p>
      <w:r>
        <w:t>2. Добавьте подлежащее из предложения “</w:t>
      </w:r>
      <w:r>
        <w:t>Снежинки падают”</w:t>
      </w:r>
    </w:p>
    <w:p>
      <w:r>
        <w:t>3. Добавьте обстоятельство из предложения</w:t>
      </w:r>
      <w:r>
        <w:t xml:space="preserve"> </w:t>
      </w:r>
      <w:r>
        <w:t>“Яркая звезда упала с неба”</w:t>
      </w:r>
    </w:p>
    <w:p>
      <w:r>
        <w:t>4. Еще одно обстоятельство и сказуемое добавьте из предложения “</w:t>
      </w:r>
      <w:r>
        <w:t>Листья падали, засыпая все вокруг”</w:t>
      </w:r>
    </w:p>
    <w:p>
      <w:r>
        <w:t>5. Из предложения</w:t>
      </w:r>
      <w:r>
        <w:t xml:space="preserve"> </w:t>
      </w:r>
      <w:r>
        <w:t>“Ребята подмели коридоры и класс”</w:t>
      </w:r>
      <w:r>
        <w:t> возьмите союз</w:t>
      </w:r>
    </w:p>
    <w:p>
      <w:r>
        <w:t>6. Второе сказуемое возьмите из предложения</w:t>
      </w:r>
      <w:r>
        <w:t xml:space="preserve"> </w:t>
      </w:r>
      <w:r>
        <w:t>“Мы кружились в танце”.</w:t>
      </w:r>
    </w:p>
    <w:p>
      <w:r>
        <w:t>- Для конструкции нам понадобилась пунктуация. Зачем нужна пунктуация?</w:t>
      </w:r>
    </w:p>
    <w:p>
      <w:r>
        <w:t> </w:t>
      </w:r>
      <w:r>
        <w:t>Слайд 6.</w:t>
      </w:r>
      <w:r>
        <w:t> </w:t>
      </w:r>
      <w:r>
        <w:t>Точки, палочки, крючки…</w:t>
      </w:r>
    </w:p>
    <w:p>
      <w:r>
        <w:t>      Неприметные значки,</w:t>
      </w:r>
    </w:p>
    <w:p>
      <w:r>
        <w:t>      А во время чтения</w:t>
      </w:r>
    </w:p>
    <w:p>
      <w:r>
        <w:t>      Требуют почтения.</w:t>
      </w:r>
    </w:p>
    <w:p/>
    <w:p>
      <w:r>
        <w:t>5. Исследование языкового материала.</w:t>
      </w:r>
    </w:p>
    <w:p/>
    <w:p>
      <w:r>
        <w:t>- Вот что случилось однажды в древности. Я расскажу вам притчу, а вы подумайте, о чем она.</w:t>
      </w:r>
    </w:p>
    <w:p>
      <w:r>
        <w:t>Один древний купец попал на своем корабле в шторм, который неизбежно грозил разнести судно в щепки. Тогда купец обратился к богине: ”О, пресветлая, если спасешь меня, не дашь погибнуть, поставлю тебе статую золотую, пику держащую”. Богиня исполнила просьбу. Но каково было её изумление, когда она увидела, что в ее честь купец поставил статую, держащую золотую пику.</w:t>
      </w:r>
    </w:p>
    <w:p>
      <w:r>
        <w:t>- Что произошло? Виной тому запятая, от которой зависит смысл предложения.</w:t>
      </w:r>
    </w:p>
    <w:p/>
    <w:p>
      <w:r>
        <w:t>Сочинения Незнайки.</w:t>
      </w:r>
    </w:p>
    <w:p>
      <w:r>
        <w:t>     - Поработайте корректорами и исправьте предложения.</w:t>
      </w:r>
    </w:p>
    <w:p>
      <w:r>
        <w:t>На доске:</w:t>
      </w:r>
    </w:p>
    <w:p>
      <w:r>
        <w:t>Корректировать –</w:t>
      </w:r>
      <w:r>
        <w:t xml:space="preserve"> </w:t>
      </w:r>
      <w:r>
        <w:t>1. вносить поправки, поправлять.</w:t>
      </w:r>
    </w:p>
    <w:p>
      <w:r>
        <w:t>                          2. исправлять ошибки</w:t>
      </w:r>
    </w:p>
    <w:p>
      <w:r>
        <w:t>- Как бы вы расставили знаки препинания, чтобы не было никакой нелепицы?</w:t>
      </w:r>
    </w:p>
    <w:p>
      <w:pPr>
        <w:numPr>
          <w:ilvl w:val="0"/>
          <w:numId w:val="1"/>
        </w:numPr>
      </w:pPr>
      <w:r>
        <w:t>Пальцев у него двадцать  пять на каждой руке десять на ногах.</w:t>
      </w:r>
    </w:p>
    <w:p>
      <w:pPr>
        <w:numPr>
          <w:ilvl w:val="0"/>
          <w:numId w:val="1"/>
        </w:numPr>
      </w:pPr>
      <w:r>
        <w:t>Ольга сидела на скамейке  которая находилась в сквере и ждала подругу.</w:t>
      </w:r>
    </w:p>
    <w:p>
      <w:pPr>
        <w:numPr>
          <w:ilvl w:val="0"/>
          <w:numId w:val="1"/>
        </w:numPr>
      </w:pPr>
      <w:r>
        <w:t>Когда солнце село  с блеяньем и рёвом  прошло стадо.</w:t>
      </w:r>
    </w:p>
    <w:p>
      <w:pPr>
        <w:numPr>
          <w:ilvl w:val="0"/>
          <w:numId w:val="1"/>
        </w:numPr>
      </w:pPr>
      <w:r>
        <w:t>Рябчики  говорят   охотники   любят дремать на деревьях.</w:t>
      </w:r>
    </w:p>
    <w:p>
      <w:pPr>
        <w:numPr>
          <w:ilvl w:val="0"/>
          <w:numId w:val="1"/>
        </w:numPr>
      </w:pPr>
      <w:r>
        <w:t>Допустим  козла в огород соседа палкой не загонишь  но почему все же он оказался там.</w:t>
      </w:r>
    </w:p>
    <w:p/>
    <w:p>
      <w:r>
        <w:t>6. Физкультминутка.</w:t>
      </w:r>
    </w:p>
    <w:p>
      <w:r>
        <w:t>- Сейчас мы с вами проведём физкультминутку. Поскольку сегодня мы повторяем изученный материал из синтаксиса и пунктуации, то разминка будет связана со знанием терминологии, которую мы используем.</w:t>
      </w:r>
    </w:p>
    <w:p>
      <w:r>
        <w:t>Правила игры.</w:t>
      </w:r>
      <w:r>
        <w:t> </w:t>
      </w:r>
      <w:r>
        <w:t>Ученики встают со своих мест, руки на поясе.</w:t>
      </w:r>
    </w:p>
    <w:p>
      <w:r>
        <w:t>Термины</w:t>
      </w:r>
      <w:r>
        <w:t>:</w:t>
      </w:r>
      <w:r>
        <w:t xml:space="preserve"> </w:t>
      </w:r>
      <w:r>
        <w:t>приставка, грамматическая основа, основа слова, словосочетание, имя существительное, обстоятельство, запятая, часть речи, предложение.</w:t>
      </w:r>
    </w:p>
    <w:p>
      <w:r>
        <w:t>Задача учащихся: если термины относятся к синтаксису и пунктуации, сделать наклон вправо, если</w:t>
      </w:r>
    </w:p>
    <w:p>
      <w:r>
        <w:t>же к другим разделам языка – влево.</w:t>
      </w:r>
    </w:p>
    <w:p>
      <w:r>
        <w:t>        Отдохнули мы немного,</w:t>
      </w:r>
    </w:p>
    <w:p>
      <w:r>
        <w:t>        И опять пора в дорогу:</w:t>
      </w:r>
    </w:p>
    <w:p>
      <w:r>
        <w:t>Будем мы читать, писать,</w:t>
      </w:r>
    </w:p>
    <w:p>
      <w:r>
        <w:t>        Язык русский изучать.</w:t>
      </w:r>
    </w:p>
    <w:p>
      <w:r>
        <w:t>        </w:t>
      </w:r>
    </w:p>
    <w:p>
      <w:r>
        <w:t>7. Проверка знаний.</w:t>
      </w:r>
      <w:r>
        <w:t> </w:t>
      </w:r>
      <w:r>
        <w:t>Тест по теме “Синтаксис и пунктуация”</w:t>
      </w:r>
    </w:p>
    <w:p>
      <w:r>
        <w:t>на основе лингвистического текста</w:t>
      </w:r>
    </w:p>
    <w:p>
      <w:r>
        <w:t>Взаимопроверка.</w:t>
      </w:r>
    </w:p>
    <w:p>
      <w:r>
        <w:t>1. При оформлении письменной речи  большую роль, бесспорно, играет правильная расстановка знаков препинания. 2. Правила, которые помогают расставить знаки препинания, изучает специальная наука – пунктуация. 3. Слово</w:t>
      </w:r>
      <w:r>
        <w:t xml:space="preserve"> </w:t>
      </w:r>
      <w:r>
        <w:t>пунктуация</w:t>
      </w:r>
      <w:r>
        <w:t> образовано от латинского слова</w:t>
      </w:r>
      <w:r>
        <w:t xml:space="preserve"> </w:t>
      </w:r>
      <w:r>
        <w:t>пункция –</w:t>
      </w:r>
      <w:r>
        <w:t xml:space="preserve"> </w:t>
      </w:r>
      <w:r>
        <w:t>“укол”. 4. В древности греки использовали для письма палочку-стилос, а в местах остановок  они делали укол – ставили точку. 5. Поэтому раньше, ребята, слово</w:t>
      </w:r>
      <w:r>
        <w:t xml:space="preserve"> </w:t>
      </w:r>
      <w:r>
        <w:t>пунктуация</w:t>
      </w:r>
      <w:r>
        <w:t> означало “учение о точках”. 6. Чтобы научиться обращаться со знаками препинания, нужно уметь определять смысл предложения. 7. Со знаками препинания легче и удобнее выражать свои мысли и чувства на письме.</w:t>
      </w:r>
    </w:p>
    <w:tbl>
      <w:tblPr/>
      <w:tblGrid>
        <w:gridCol/>
        <w:gridCol/>
      </w:tblGrid>
      <w:tr>
        <w:tc>
          <w:tcPr>
            <w:tcW w:type="dxa" w:w="0"/>
          </w:tcPr>
          <w:p>
            <w:r>
              <w:t>Тип предложения</w:t>
            </w:r>
          </w:p>
        </w:tc>
        <w:tc>
          <w:tcPr>
            <w:tcW w:type="dxa" w:w="0"/>
          </w:tcPr>
          <w:p>
            <w:r>
              <w:t>Номер предложения</w:t>
            </w:r>
          </w:p>
        </w:tc>
      </w:tr>
      <w:tr>
        <w:tc>
          <w:tcPr>
            <w:tcW w:type="dxa" w:w="0"/>
          </w:tcPr>
          <w:p>
            <w:r>
              <w:t>Простое неосложненное</w:t>
            </w:r>
          </w:p>
        </w:tc>
        <w:tc>
          <w:tcPr>
            <w:tcW w:type="dxa" w:w="0"/>
          </w:tcPr>
          <w:p/>
        </w:tc>
      </w:tr>
      <w:tr>
        <w:tc>
          <w:tcPr>
            <w:tcW w:type="dxa" w:w="0"/>
          </w:tcPr>
          <w:p>
            <w:r>
              <w:t>Простое, осложненное однородными членами предложения</w:t>
            </w:r>
          </w:p>
        </w:tc>
        <w:tc>
          <w:tcPr>
            <w:tcW w:type="dxa" w:w="0"/>
          </w:tcPr>
          <w:p/>
        </w:tc>
      </w:tr>
      <w:tr>
        <w:tc>
          <w:tcPr>
            <w:tcW w:type="dxa" w:w="0"/>
          </w:tcPr>
          <w:p>
            <w:r>
              <w:t>Простое, осложненное обращением</w:t>
            </w:r>
          </w:p>
        </w:tc>
        <w:tc>
          <w:tcPr>
            <w:tcW w:type="dxa" w:w="0"/>
          </w:tcPr>
          <w:p/>
        </w:tc>
      </w:tr>
      <w:tr>
        <w:tc>
          <w:tcPr>
            <w:tcW w:type="dxa" w:w="0"/>
          </w:tcPr>
          <w:p>
            <w:r>
              <w:t>Простое, осложненное вводным словом</w:t>
            </w:r>
          </w:p>
        </w:tc>
        <w:tc>
          <w:tcPr>
            <w:tcW w:type="dxa" w:w="0"/>
          </w:tcPr>
          <w:p/>
        </w:tc>
      </w:tr>
      <w:tr>
        <w:tc>
          <w:tcPr>
            <w:tcW w:type="dxa" w:w="0"/>
          </w:tcPr>
          <w:p>
            <w:r>
              <w:t>Сложное союзное</w:t>
            </w:r>
          </w:p>
        </w:tc>
        <w:tc>
          <w:tcPr>
            <w:tcW w:type="dxa" w:w="0"/>
          </w:tcPr>
          <w:p/>
        </w:tc>
      </w:tr>
      <w:tr>
        <w:tc>
          <w:tcPr>
            <w:tcW w:type="dxa" w:w="0"/>
          </w:tcPr>
          <w:p>
            <w:r>
              <w:t>Сложное бессоюзное</w:t>
            </w:r>
          </w:p>
        </w:tc>
        <w:tc>
          <w:tcPr>
            <w:tcW w:type="dxa" w:w="0"/>
          </w:tcPr>
          <w:p/>
        </w:tc>
      </w:tr>
    </w:tbl>
    <w:p>
      <w:r>
        <w:t>8. Работа с текстом.</w:t>
      </w:r>
    </w:p>
    <w:p>
      <w:r>
        <w:t>1. Запишите текст, расставляя знаки препинания. Найдите изобразительные средства.</w:t>
      </w:r>
    </w:p>
    <w:p>
      <w:r>
        <w:t>2. Выполните синтаксический разбор первого предложения. Выпишите словосочетание.</w:t>
      </w:r>
    </w:p>
    <w:p>
      <w:r>
        <w:t>3. Охарактеризуйте предложения. Начертите схемы.</w:t>
      </w:r>
    </w:p>
    <w:p>
      <w:r>
        <w:t>4. Какой известный вид простого осложненного предложения не представлен в тексте. Составьте и запишите предложение данного вида.</w:t>
      </w:r>
    </w:p>
    <w:p>
      <w:r>
        <w:t>Под липой царили прохлада и покой. Даже пчёлы в её тени  казалось жужжали тише. Мелкая изумрудная трава не колыхалась  высокие зелёные стебельки стояли неподвижно  как очарованные. Маленькие гроздья жёлтых цветов висели на нижних ветках липы  и сладкий запах их застыл в воздухе.</w:t>
      </w:r>
    </w:p>
    <w:p/>
    <w:p>
      <w:r>
        <w:t>9. Игра-задачка.</w:t>
      </w:r>
      <w:r>
        <w:t xml:space="preserve"> </w:t>
      </w:r>
      <w:r>
        <w:t> Раздаточный иллюстративный материал.</w:t>
      </w:r>
    </w:p>
    <w:p>
      <w:r>
        <w:t>- Посмотрите на рисунки-карточки. Пронумеруйте картинки в любом порядке. А теперь сочините рассказ или сказку, чтобы не нарушить последовательность картинок. Не забывайте: последний рисунок означает, что ваш текст закончился. Предложения в тексте должны быть разными по  синтаксической конструкции.</w:t>
      </w:r>
    </w:p>
    <w:p/>
    <w:p/>
    <w:p/>
    <w:p>
      <w:r>
        <w:t>10. Подведение итогов.</w:t>
      </w:r>
    </w:p>
    <w:p>
      <w:r>
        <w:t>О пользе знаков препинания.</w:t>
      </w:r>
    </w:p>
    <w:p>
      <w:r>
        <w:t>        </w:t>
      </w:r>
      <w:r>
        <w:t>Человек потерял запятую, стал бояться предложений, искал фразу попроще. За несложными фразами пришли несложные мысли.</w:t>
      </w:r>
    </w:p>
    <w:p>
      <w:r>
        <w:t>        Потом он потерял знак восклицательный и начал говорить тихо, с одной интонацией. Его уже ничто не радовало и не возмущало, он ко всему относился без эмоций.</w:t>
      </w:r>
    </w:p>
    <w:p>
      <w:r>
        <w:t>        Затем он потерял знак вопросительный и перестал задавать всякие вопросы. Никакие события не вызывали его любопытства, где бы они ни приходили – в космосе, на Земле или даже в собственной квартире.</w:t>
      </w:r>
    </w:p>
    <w:p>
      <w:r>
        <w:t>        Еще через пару лет он потерял двоеточие и перестал объяснять людям свои поступки.</w:t>
      </w:r>
    </w:p>
    <w:p>
      <w:r>
        <w:t>        К концу жизни у него остались только кавычки. Он не высказывал ни одной собственной идеи, он все время кого-нибудь цитировал – так он совсем разучился мыслить и дошел до точки.</w:t>
      </w:r>
    </w:p>
    <w:p>
      <w:r>
        <w:t>        Берегите знаки препинания.    А.Каневский</w:t>
      </w:r>
    </w:p>
    <w:p/>
    <w:p>
      <w:r>
        <w:t>          Наше путешествие подошло к концу. Вы хорошо справились с испытаниями: восстановили карту волшебной страны, побывали в роли исследователей русского языка и показали хорошие знания.</w:t>
      </w:r>
    </w:p>
    <w:p>
      <w:r>
        <w:t> </w:t>
      </w:r>
    </w:p>
    <w:p>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w="http://schemas.openxmlformats.org/wordprocessingml/2006/main">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num w:numId="1">
    <w:abstractNumId w:val="0"/>
  </w:num>
</w:numbering>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heading 1"/>
    <w:link w:val="Style_2_ch"/>
    <w:uiPriority w:val="9"/>
    <w:qFormat/>
    <w:pPr>
      <w:spacing w:after="120" w:before="120"/>
      <w:ind/>
    </w:pPr>
    <w:rPr>
      <w:rFonts w:ascii="XO Thames" w:hAnsi="XO Thames"/>
      <w:b w:val="1"/>
      <w:sz w:val="32"/>
    </w:rPr>
  </w:style>
  <w:style w:styleId="Style_2_ch" w:type="character">
    <w:name w:val="heading 1"/>
    <w:link w:val="Style_2"/>
    <w:rPr>
      <w:rFonts w:ascii="XO Thames" w:hAnsi="XO Thames"/>
      <w:b w:val="1"/>
      <w:sz w:val="32"/>
    </w:rPr>
  </w:style>
  <w:style w:styleId="Style_3" w:type="paragraph">
    <w:name w:val="heading 2"/>
    <w:link w:val="Style_3_ch"/>
    <w:uiPriority w:val="9"/>
    <w:qFormat/>
    <w:pPr>
      <w:spacing w:after="120" w:before="120"/>
      <w:ind/>
    </w:pPr>
    <w:rPr>
      <w:rFonts w:ascii="XO Thames" w:hAnsi="XO Thames"/>
      <w:b w:val="1"/>
      <w:color w:val="00A0FF"/>
      <w:sz w:val="26"/>
    </w:rPr>
  </w:style>
  <w:style w:styleId="Style_3_ch" w:type="character">
    <w:name w:val="heading 2"/>
    <w:link w:val="Style_3"/>
    <w:rPr>
      <w:rFonts w:ascii="XO Thames" w:hAnsi="XO Thames"/>
      <w:b w:val="1"/>
      <w:color w:val="00A0FF"/>
      <w:sz w:val="26"/>
    </w:rPr>
  </w:style>
  <w:style w:styleId="Style_4" w:type="paragraph">
    <w:name w:val="heading 3"/>
    <w:link w:val="Style_4_ch"/>
    <w:uiPriority w:val="9"/>
    <w:qFormat/>
    <w:rPr>
      <w:rFonts w:ascii="XO Thames" w:hAnsi="XO Thames"/>
      <w:b w:val="1"/>
      <w:i w:val="1"/>
      <w:color w:val="000000"/>
    </w:rPr>
  </w:style>
  <w:style w:styleId="Style_4_ch" w:type="character">
    <w:name w:val="heading 3"/>
    <w:link w:val="Style_4"/>
    <w:rPr>
      <w:rFonts w:ascii="XO Thames" w:hAnsi="XO Thames"/>
      <w:b w:val="1"/>
      <w:i w:val="1"/>
      <w:color w:val="000000"/>
    </w:rPr>
  </w:style>
  <w:style w:styleId="Style_5" w:type="paragraph">
    <w:name w:val="heading 4"/>
    <w:link w:val="Style_5_ch"/>
    <w:uiPriority w:val="9"/>
    <w:qFormat/>
    <w:pPr>
      <w:spacing w:after="120" w:before="120"/>
      <w:ind/>
    </w:pPr>
    <w:rPr>
      <w:rFonts w:ascii="XO Thames" w:hAnsi="XO Thames"/>
      <w:b w:val="1"/>
      <w:color w:val="595959"/>
      <w:sz w:val="26"/>
    </w:rPr>
  </w:style>
  <w:style w:styleId="Style_5_ch" w:type="character">
    <w:name w:val="heading 4"/>
    <w:link w:val="Style_5"/>
    <w:rPr>
      <w:rFonts w:ascii="XO Thames" w:hAnsi="XO Thames"/>
      <w:b w:val="1"/>
      <w:color w:val="595959"/>
      <w:sz w:val="26"/>
    </w:rPr>
  </w:style>
  <w:style w:styleId="Style_6" w:type="paragraph">
    <w:name w:val="heading 5"/>
    <w:link w:val="Style_6_ch"/>
    <w:uiPriority w:val="9"/>
    <w:qFormat/>
    <w:pPr>
      <w:spacing w:after="120" w:before="120"/>
      <w:ind/>
    </w:pPr>
    <w:rPr>
      <w:rFonts w:ascii="XO Thames" w:hAnsi="XO Thames"/>
      <w:b w:val="1"/>
      <w:color w:val="000000"/>
      <w:sz w:val="22"/>
    </w:rPr>
  </w:style>
  <w:style w:styleId="Style_6_ch" w:type="character">
    <w:name w:val="heading 5"/>
    <w:link w:val="Style_6"/>
    <w:rPr>
      <w:rFonts w:ascii="XO Thames" w:hAnsi="XO Thames"/>
      <w:b w:val="1"/>
      <w:color w:val="000000"/>
      <w:sz w:val="22"/>
    </w:rPr>
  </w:style>
  <w:style w:styleId="Style_7" w:type="paragraph">
    <w:name w:val="Title"/>
    <w:link w:val="Style_7_ch"/>
    <w:uiPriority w:val="10"/>
    <w:qFormat/>
    <w:rPr>
      <w:rFonts w:ascii="XO Thames" w:hAnsi="XO Thames"/>
      <w:b w:val="1"/>
      <w:sz w:val="52"/>
    </w:rPr>
  </w:style>
  <w:style w:styleId="Style_7_ch" w:type="character">
    <w:name w:val="Title"/>
    <w:link w:val="Style_7"/>
    <w:rPr>
      <w:rFonts w:ascii="XO Thames" w:hAnsi="XO Thames"/>
      <w:b w:val="1"/>
      <w:sz w:val="52"/>
    </w:rPr>
  </w:style>
  <w:style w:styleId="Style_8" w:type="paragraph">
    <w:name w:val="Subtitle"/>
    <w:basedOn w:val="Style_1"/>
    <w:link w:val="Style_8_ch"/>
    <w:uiPriority w:val="11"/>
    <w:qFormat/>
    <w:rPr>
      <w:rFonts w:ascii="XO Thames" w:hAnsi="XO Thames"/>
      <w:i w:val="1"/>
      <w:color w:val="616161"/>
    </w:rPr>
  </w:style>
  <w:style w:styleId="Style_8_ch" w:type="character">
    <w:name w:val="Subtitle"/>
    <w:basedOn w:val="Style_1_ch"/>
    <w:link w:val="Style_8"/>
    <w:rPr>
      <w:rFonts w:ascii="XO Thames" w:hAnsi="XO Thames"/>
      <w:i w:val="1"/>
      <w:color w:val="616161"/>
    </w:rPr>
  </w:style>
  <w:style w:styleId="Style_9" w:type="paragraph">
    <w:name w:val="Header and Footer"/>
    <w:link w:val="Style_9_ch"/>
    <w:pPr>
      <w:spacing w:line="360" w:lineRule="auto"/>
      <w:ind/>
    </w:pPr>
    <w:rPr>
      <w:rFonts w:ascii="XO Thames" w:hAnsi="XO Thames"/>
      <w:sz w:val="20"/>
    </w:rPr>
  </w:style>
  <w:style w:styleId="Style_9_ch" w:type="character">
    <w:name w:val="Header and Footer"/>
    <w:link w:val="Style_9"/>
    <w:rPr>
      <w:rFonts w:ascii="XO Thames" w:hAnsi="XO Thames"/>
      <w:sz w:val="20"/>
    </w:rPr>
  </w:style>
  <w:style w:styleId="Style_10" w:type="paragraph">
    <w:name w:val="Footnote"/>
    <w:link w:val="Style_10_ch"/>
    <w:rPr>
      <w:rFonts w:ascii="XO Thames" w:hAnsi="XO Thames"/>
      <w:color w:val="757575"/>
      <w:sz w:val="20"/>
    </w:rPr>
  </w:style>
  <w:style w:styleId="Style_10_ch" w:type="character">
    <w:name w:val="Footnote"/>
    <w:link w:val="Style_10"/>
    <w:rPr>
      <w:rFonts w:ascii="XO Thames" w:hAnsi="XO Thames"/>
      <w:color w:val="757575"/>
      <w:sz w:val="20"/>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toc 2"/>
    <w:link w:val="Style_13_ch"/>
    <w:uiPriority w:val="39"/>
    <w:pPr>
      <w:ind w:firstLine="0" w:left="200"/>
    </w:pPr>
  </w:style>
  <w:style w:styleId="Style_13_ch" w:type="character">
    <w:name w:val="toc 2"/>
    <w:link w:val="Style_13"/>
  </w:style>
  <w:style w:styleId="Style_14" w:type="paragraph">
    <w:name w:val="toc 3"/>
    <w:link w:val="Style_14_ch"/>
    <w:uiPriority w:val="39"/>
    <w:pPr>
      <w:ind w:firstLine="0" w:left="400"/>
    </w:pPr>
  </w:style>
  <w:style w:styleId="Style_14_ch" w:type="character">
    <w:name w:val="toc 3"/>
    <w:link w:val="Style_14"/>
  </w:style>
  <w:style w:styleId="Style_15" w:type="paragraph">
    <w:name w:val="toc 4"/>
    <w:link w:val="Style_15_ch"/>
    <w:uiPriority w:val="39"/>
    <w:pPr>
      <w:ind w:firstLine="0" w:left="600"/>
    </w:pPr>
  </w:style>
  <w:style w:styleId="Style_15_ch" w:type="character">
    <w:name w:val="toc 4"/>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toc 6"/>
    <w:link w:val="Style_17_ch"/>
    <w:uiPriority w:val="39"/>
    <w:pPr>
      <w:ind w:firstLine="0" w:left="1000"/>
    </w:pPr>
  </w:style>
  <w:style w:styleId="Style_17_ch" w:type="character">
    <w:name w:val="toc 6"/>
    <w:link w:val="Style_17"/>
  </w:style>
  <w:style w:styleId="Style_18" w:type="paragraph">
    <w:name w:val="toc 7"/>
    <w:link w:val="Style_18_ch"/>
    <w:uiPriority w:val="39"/>
    <w:pPr>
      <w:ind w:firstLine="0" w:left="1200"/>
    </w:pPr>
  </w:style>
  <w:style w:styleId="Style_18_ch" w:type="character">
    <w:name w:val="toc 7"/>
    <w:link w:val="Style_18"/>
  </w:style>
  <w:style w:styleId="Style_19" w:type="paragraph">
    <w:name w:val="toc 8"/>
    <w:link w:val="Style_19_ch"/>
    <w:uiPriority w:val="39"/>
    <w:pPr>
      <w:ind w:firstLine="0" w:left="1400"/>
    </w:pPr>
  </w:style>
  <w:style w:styleId="Style_19_ch" w:type="character">
    <w:name w:val="toc 8"/>
    <w:link w:val="Style_19"/>
  </w:style>
  <w:style w:styleId="Style_20" w:type="paragraph">
    <w:name w:val="toc 9"/>
    <w:link w:val="Style_20_ch"/>
    <w:uiPriority w:val="39"/>
    <w:pPr>
      <w:ind w:firstLine="0" w:left="1600"/>
    </w:pPr>
  </w:style>
  <w:style w:styleId="Style_20_ch" w:type="character">
    <w:name w:val="toc 9"/>
    <w:link w:val="Style_20"/>
  </w:style>
  <w:style w:styleId="Style_21" w:type="paragraph">
    <w:name w:val="toc 10"/>
    <w:link w:val="Style_21_ch"/>
    <w:uiPriority w:val="39"/>
    <w:pPr>
      <w:ind w:firstLine="0" w:left="1800"/>
    </w:pPr>
  </w:style>
  <w:style w:styleId="Style_21_ch" w:type="character">
    <w:name w:val="toc 10"/>
    <w:link w:val="Style_2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1" Target="fontTable.xml" Type="http://schemas.openxmlformats.org/officeDocument/2006/relationships/fontTable"/>
  <Relationship Id="rId5" Target="webSettings.xml" Type="http://schemas.openxmlformats.org/officeDocument/2006/relationships/webSettings"/>
  <Relationship Id="rId4" Target="stylesWithEffects.xml" Type="http://schemas.microsoft.com/office/2007/relationships/stylesWithEffects"/>
  <Relationship Id="rId6" Target="theme/theme1.xml" Type="http://schemas.openxmlformats.org/officeDocument/2006/relationships/theme"/>
  <Relationship Id="rId2" Target="settings.xml" Type="http://schemas.openxmlformats.org/officeDocument/2006/relationships/settings"/>
  <Relationship Id="rId3" Target="styles.xml" Type="http://schemas.openxmlformats.org/officeDocument/2006/relationships/styles"/>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