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BC40AF">
      <w:pPr>
        <w:pStyle w:val="2"/>
        <w:widowControl w:val="0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  <w:r>
        <w:rPr>
          <w:b/>
          <w:sz w:val="28"/>
        </w:rPr>
        <w:t>Рабочая программа по английскому языку в 11А классе</w:t>
      </w: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  <w:r>
        <w:rPr>
          <w:b/>
          <w:sz w:val="28"/>
        </w:rPr>
        <w:t>Учитель Офицерова Ж.В.</w:t>
      </w: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BC40AF" w:rsidRDefault="00BC40AF" w:rsidP="009A1804">
      <w:pPr>
        <w:pStyle w:val="2"/>
        <w:widowControl w:val="0"/>
        <w:ind w:firstLine="426"/>
        <w:jc w:val="center"/>
        <w:rPr>
          <w:b/>
          <w:sz w:val="28"/>
        </w:rPr>
      </w:pPr>
    </w:p>
    <w:p w:rsidR="00941FCE" w:rsidRPr="00D17509" w:rsidRDefault="003D07CB" w:rsidP="009A1804">
      <w:pPr>
        <w:pStyle w:val="2"/>
        <w:widowControl w:val="0"/>
        <w:ind w:firstLine="426"/>
        <w:jc w:val="center"/>
        <w:rPr>
          <w:b/>
          <w:sz w:val="28"/>
        </w:rPr>
      </w:pPr>
      <w:r w:rsidRPr="003D07CB">
        <w:rPr>
          <w:b/>
          <w:sz w:val="28"/>
        </w:rPr>
        <w:lastRenderedPageBreak/>
        <w:t xml:space="preserve"> </w:t>
      </w:r>
      <w:r w:rsidR="00941FCE" w:rsidRPr="00D17509">
        <w:rPr>
          <w:b/>
          <w:sz w:val="28"/>
        </w:rPr>
        <w:t>Пояснительная записка</w:t>
      </w:r>
    </w:p>
    <w:p w:rsidR="003D07CB" w:rsidRPr="003D07CB" w:rsidRDefault="003D07CB" w:rsidP="009A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11 класса разработана на основе авторской программы под редакцией  В.Г.Апалькова «Программа общеобразовательных учреждений. Английский язык. 10-11 класс» - Москва: «Просвещение», 2010 и соответствует Федеральному компоненту государственного образовательного стандарта (ФКГОС) среднего общего образования по английскому языку. </w:t>
      </w:r>
    </w:p>
    <w:p w:rsidR="003D07CB" w:rsidRPr="003D07CB" w:rsidRDefault="003D07CB" w:rsidP="009A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CB" w:rsidRPr="003D07CB" w:rsidRDefault="003D07CB" w:rsidP="009A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программы</w:t>
      </w:r>
      <w:r w:rsidRPr="003D0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D07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базовая программа</w:t>
      </w: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</w:t>
      </w:r>
    </w:p>
    <w:p w:rsidR="003D07CB" w:rsidRPr="003D07CB" w:rsidRDefault="003D07CB" w:rsidP="009A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1B" w:rsidRDefault="003D07CB" w:rsidP="009A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программы обеспечивается УМК «Английский в фокусе»/</w:t>
      </w:r>
      <w:r w:rsidRPr="003D07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11 классов, Москва: «Просвещение», 2014 авторов  Афанасьевой О. В., Д. Дули, И. В. Михеевой, В. Эванс,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8D18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D18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D07CB" w:rsidRPr="003D07CB" w:rsidRDefault="003D07CB" w:rsidP="009A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D07CB" w:rsidRPr="003D07CB" w:rsidRDefault="003D07CB" w:rsidP="009A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CB" w:rsidRPr="003D07CB" w:rsidRDefault="003D07CB" w:rsidP="009A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учебных занятий: классно-урочная  система.</w:t>
      </w:r>
    </w:p>
    <w:p w:rsidR="003D07CB" w:rsidRPr="003D07CB" w:rsidRDefault="003D07CB" w:rsidP="009A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CE" w:rsidRPr="00941FCE" w:rsidRDefault="00941FCE" w:rsidP="00941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07CB" w:rsidRPr="003D07CB" w:rsidRDefault="003D07CB" w:rsidP="003D07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D07CB">
        <w:rPr>
          <w:rFonts w:ascii="Times New Roman" w:eastAsia="Calibri" w:hAnsi="Times New Roman" w:cs="Times New Roman"/>
          <w:b/>
          <w:sz w:val="24"/>
        </w:rPr>
        <w:t>Цели и задачи учебного предмета английский язык.</w:t>
      </w:r>
    </w:p>
    <w:p w:rsidR="003D07CB" w:rsidRPr="003D07CB" w:rsidRDefault="003D07CB" w:rsidP="003D07CB">
      <w:pPr>
        <w:suppressAutoHyphens/>
        <w:spacing w:after="0" w:line="276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Цель: </w:t>
      </w:r>
      <w:r w:rsidRPr="003D07CB">
        <w:rPr>
          <w:rFonts w:ascii="Times New Roman" w:eastAsia="Calibri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   -  речевой, языковой, социокультурной, компенсаторной, учебно-познавательной.</w:t>
      </w:r>
    </w:p>
    <w:p w:rsidR="003D07CB" w:rsidRPr="003D07CB" w:rsidRDefault="003D07CB" w:rsidP="003D07CB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7CB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3D07CB" w:rsidRPr="003D07CB" w:rsidRDefault="003D07CB" w:rsidP="003D07C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в четырех основных видах речевой деятельности (говорении, аудировании, чтении, письме);</w:t>
      </w:r>
    </w:p>
    <w:p w:rsidR="003D07CB" w:rsidRPr="003D07CB" w:rsidRDefault="003D07CB" w:rsidP="003D07C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D07CB" w:rsidRPr="003D07CB" w:rsidRDefault="003D07CB" w:rsidP="003D07C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3D07CB" w:rsidRPr="003D07CB" w:rsidRDefault="003D07CB" w:rsidP="003D07C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3D07CB" w:rsidRPr="003D07CB" w:rsidRDefault="003D07CB" w:rsidP="003D07C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воспитание</w:t>
      </w:r>
      <w:r w:rsidRPr="003D0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07CB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D07CB" w:rsidRPr="003D07CB" w:rsidRDefault="003D07CB" w:rsidP="003D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7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CB" w:rsidRPr="003D07CB" w:rsidRDefault="003D07CB" w:rsidP="003D07CB">
      <w:pPr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D07CB" w:rsidRPr="003D07CB" w:rsidRDefault="003D07CB" w:rsidP="003D07CB">
      <w:pPr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D07CB" w:rsidRPr="003D07CB" w:rsidRDefault="003D07CB" w:rsidP="003D07CB">
      <w:pPr>
        <w:suppressAutoHyphens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D07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Место учебного предмета английский язык</w:t>
      </w:r>
    </w:p>
    <w:p w:rsidR="003D07CB" w:rsidRPr="003D07CB" w:rsidRDefault="003D07CB" w:rsidP="003D07CB">
      <w:pPr>
        <w:suppressAutoHyphens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07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учебным планом школы на 2015-2016 учебный  год рабочая программа рассчитана на 102 часа в год (3 часа в неделю). На проведение контрольных работ отводится 4 часа. На проведение зачета по тематическим блокам </w:t>
      </w:r>
      <w:r w:rsidRPr="007259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отводится </w:t>
      </w:r>
      <w:r w:rsidR="00725975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7259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часов. </w:t>
      </w:r>
    </w:p>
    <w:p w:rsidR="003D07CB" w:rsidRPr="003D07CB" w:rsidRDefault="003D07CB" w:rsidP="003D07CB">
      <w:pPr>
        <w:suppressAutoHyphens/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07CB" w:rsidRPr="003D07CB" w:rsidRDefault="003D07CB" w:rsidP="003D07CB">
      <w:pPr>
        <w:spacing w:after="200" w:line="276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D07C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3D07CB" w:rsidRPr="003D07CB" w:rsidRDefault="003D07CB" w:rsidP="003D07CB">
      <w:pPr>
        <w:tabs>
          <w:tab w:val="left" w:pos="1278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7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результате изучения английского языка ученик 10 класса должен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7CB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 xml:space="preserve">• значения новых лексических единиц, связанных с тематикой данного этапа и с соответствующими       ситуациями общения; 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новые значения изученных глагольных форм (видо-временных, неличных), средств и способов выражения модальности, условия, предположения, причины, следствия, побуждения к действию;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7CB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3D07CB" w:rsidRPr="003D07CB" w:rsidRDefault="003D07CB" w:rsidP="003D07CB">
      <w:pPr>
        <w:numPr>
          <w:ilvl w:val="0"/>
          <w:numId w:val="14"/>
        </w:num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07CB">
        <w:rPr>
          <w:rFonts w:ascii="Times New Roman" w:eastAsia="Calibri" w:hAnsi="Times New Roman" w:cs="Times New Roman"/>
          <w:b/>
          <w:i/>
          <w:sz w:val="24"/>
          <w:szCs w:val="24"/>
        </w:rPr>
        <w:t>Говорение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создавать словесный социокультурный портрет своей страны и стран/ страны изучаемого языка на основе разнообразной страноведческой и культуроведческой информации;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7CB" w:rsidRPr="003D07CB" w:rsidRDefault="003D07CB" w:rsidP="003D07CB">
      <w:pPr>
        <w:numPr>
          <w:ilvl w:val="0"/>
          <w:numId w:val="14"/>
        </w:num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07CB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понимать относительно полно (общий смысл) высказывания на изучаемом иностранном языке в различных ситуациях общения;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оценивать важность/новизну информации, определять свое отношение к ней;</w:t>
      </w:r>
    </w:p>
    <w:p w:rsidR="003D07CB" w:rsidRPr="003D07CB" w:rsidRDefault="003D07CB" w:rsidP="003D07C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7CB" w:rsidRPr="003D07CB" w:rsidRDefault="003D07CB" w:rsidP="003D07CB">
      <w:pPr>
        <w:numPr>
          <w:ilvl w:val="0"/>
          <w:numId w:val="14"/>
        </w:num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07CB"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7CB" w:rsidRPr="003D07CB" w:rsidRDefault="003D07CB" w:rsidP="003D07CB">
      <w:pPr>
        <w:spacing w:after="0" w:line="276" w:lineRule="auto"/>
        <w:ind w:left="87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D07CB" w:rsidRPr="003D07CB" w:rsidRDefault="003D07CB" w:rsidP="003D07CB">
      <w:pPr>
        <w:spacing w:after="0" w:line="276" w:lineRule="auto"/>
        <w:ind w:left="87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07CB">
        <w:rPr>
          <w:rFonts w:ascii="Times New Roman" w:eastAsia="Calibri" w:hAnsi="Times New Roman" w:cs="Times New Roman"/>
          <w:b/>
          <w:i/>
          <w:sz w:val="24"/>
          <w:szCs w:val="24"/>
        </w:rPr>
        <w:t>Письменная речь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 xml:space="preserve">• 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       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 xml:space="preserve">• расширения возможностей в использовании новых информационных технологий в профессионально-ориентированных целях; 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расширения возможностей трудоустройства и продолжения образования;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участия в профильно-ориентированных Интернет-форумах, межкультурных проектах, конкурсах, олимпиадах;</w:t>
      </w:r>
    </w:p>
    <w:p w:rsidR="003D07CB" w:rsidRPr="003D07CB" w:rsidRDefault="003D07CB" w:rsidP="003D07CB">
      <w:pPr>
        <w:spacing w:after="0" w:line="276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7CB">
        <w:rPr>
          <w:rFonts w:ascii="Times New Roman" w:eastAsia="Calibri" w:hAnsi="Times New Roman" w:cs="Times New Roman"/>
          <w:sz w:val="24"/>
          <w:szCs w:val="24"/>
        </w:rPr>
        <w:t>• обогащения своего мировосприятия, осознания места и роли родного и иностранного языков в сокровищнице мировой культуры.</w:t>
      </w:r>
    </w:p>
    <w:p w:rsidR="002015ED" w:rsidRDefault="002015ED" w:rsidP="002015ED">
      <w:pPr>
        <w:pStyle w:val="2"/>
        <w:widowControl w:val="0"/>
        <w:ind w:left="720"/>
        <w:jc w:val="center"/>
        <w:rPr>
          <w:b/>
        </w:rPr>
      </w:pPr>
      <w:r w:rsidRPr="00EE28E7">
        <w:rPr>
          <w:b/>
        </w:rPr>
        <w:t>II. Учебно-тематическое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669"/>
        <w:gridCol w:w="1475"/>
        <w:gridCol w:w="1124"/>
        <w:gridCol w:w="1265"/>
        <w:gridCol w:w="1971"/>
      </w:tblGrid>
      <w:tr w:rsidR="007B35D6" w:rsidRPr="00EE28E7" w:rsidTr="009168D1">
        <w:tc>
          <w:tcPr>
            <w:tcW w:w="841" w:type="dxa"/>
            <w:vMerge w:val="restart"/>
            <w:shd w:val="clear" w:color="auto" w:fill="auto"/>
          </w:tcPr>
          <w:p w:rsidR="002015ED" w:rsidRPr="00EE28E7" w:rsidRDefault="002015ED" w:rsidP="00A9177E">
            <w:pPr>
              <w:pStyle w:val="2"/>
              <w:widowControl w:val="0"/>
            </w:pPr>
            <w:r w:rsidRPr="00EE28E7">
              <w:t>№ П</w:t>
            </w:r>
            <w:r w:rsidRPr="00EE28E7">
              <w:rPr>
                <w:lang w:val="en-US"/>
              </w:rPr>
              <w:t>/</w:t>
            </w:r>
            <w:r w:rsidRPr="00EE28E7">
              <w:t>П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2015ED" w:rsidRPr="00EE28E7" w:rsidRDefault="002015ED" w:rsidP="00A9177E">
            <w:pPr>
              <w:pStyle w:val="2"/>
              <w:widowControl w:val="0"/>
            </w:pPr>
            <w:r w:rsidRPr="00EE28E7">
              <w:t>Содержание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</w:pPr>
            <w:r w:rsidRPr="00EE28E7">
              <w:t>Количество часов</w:t>
            </w:r>
          </w:p>
        </w:tc>
        <w:tc>
          <w:tcPr>
            <w:tcW w:w="2389" w:type="dxa"/>
            <w:gridSpan w:val="2"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  <w:rPr>
                <w:lang w:val="en-US"/>
              </w:rPr>
            </w:pPr>
            <w:r w:rsidRPr="00EE28E7">
              <w:t>В том числе на</w:t>
            </w:r>
            <w:r w:rsidRPr="00EE28E7">
              <w:rPr>
                <w:lang w:val="en-US"/>
              </w:rPr>
              <w:t>: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EF7208" w:rsidRDefault="002015ED" w:rsidP="00EF7208">
            <w:pPr>
              <w:pStyle w:val="2"/>
              <w:widowControl w:val="0"/>
              <w:spacing w:before="0" w:beforeAutospacing="0" w:after="0" w:afterAutospacing="0"/>
            </w:pPr>
            <w:r w:rsidRPr="00EE28E7">
              <w:t>Выполнение практической части программа</w:t>
            </w:r>
          </w:p>
          <w:p w:rsidR="002015ED" w:rsidRPr="00EE28E7" w:rsidRDefault="002015ED" w:rsidP="00EF7208">
            <w:pPr>
              <w:pStyle w:val="2"/>
              <w:widowControl w:val="0"/>
              <w:spacing w:before="0" w:beforeAutospacing="0" w:after="0" w:afterAutospacing="0"/>
            </w:pPr>
            <w:r w:rsidRPr="00EE28E7">
              <w:t>(контрольные работы</w:t>
            </w:r>
            <w:r w:rsidR="00EF7208">
              <w:t>, зачеты</w:t>
            </w:r>
            <w:r w:rsidRPr="00EE28E7">
              <w:t>)</w:t>
            </w:r>
          </w:p>
        </w:tc>
      </w:tr>
      <w:tr w:rsidR="007B35D6" w:rsidRPr="00EE28E7" w:rsidTr="009168D1">
        <w:trPr>
          <w:trHeight w:val="70"/>
        </w:trPr>
        <w:tc>
          <w:tcPr>
            <w:tcW w:w="841" w:type="dxa"/>
            <w:vMerge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</w:pPr>
          </w:p>
        </w:tc>
        <w:tc>
          <w:tcPr>
            <w:tcW w:w="2669" w:type="dxa"/>
            <w:vMerge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</w:pPr>
          </w:p>
        </w:tc>
        <w:tc>
          <w:tcPr>
            <w:tcW w:w="1475" w:type="dxa"/>
            <w:vMerge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</w:pPr>
          </w:p>
        </w:tc>
        <w:tc>
          <w:tcPr>
            <w:tcW w:w="1124" w:type="dxa"/>
            <w:shd w:val="clear" w:color="auto" w:fill="auto"/>
          </w:tcPr>
          <w:p w:rsidR="002015ED" w:rsidRPr="00EE28E7" w:rsidRDefault="002015ED" w:rsidP="00A9177E">
            <w:pPr>
              <w:pStyle w:val="2"/>
              <w:widowControl w:val="0"/>
            </w:pPr>
            <w:r w:rsidRPr="00EE28E7">
              <w:t xml:space="preserve">Урок </w:t>
            </w:r>
          </w:p>
        </w:tc>
        <w:tc>
          <w:tcPr>
            <w:tcW w:w="1265" w:type="dxa"/>
            <w:shd w:val="clear" w:color="auto" w:fill="auto"/>
          </w:tcPr>
          <w:p w:rsidR="002015ED" w:rsidRPr="00EE28E7" w:rsidRDefault="002015ED" w:rsidP="00A9177E">
            <w:pPr>
              <w:pStyle w:val="2"/>
              <w:widowControl w:val="0"/>
            </w:pPr>
            <w:r w:rsidRPr="00EE28E7">
              <w:t xml:space="preserve">Резерв </w:t>
            </w:r>
          </w:p>
        </w:tc>
        <w:tc>
          <w:tcPr>
            <w:tcW w:w="1971" w:type="dxa"/>
            <w:vMerge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</w:pPr>
          </w:p>
        </w:tc>
      </w:tr>
      <w:tr w:rsidR="007B35D6" w:rsidRPr="00EE28E7" w:rsidTr="009168D1">
        <w:tc>
          <w:tcPr>
            <w:tcW w:w="841" w:type="dxa"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</w:pPr>
            <w:r w:rsidRPr="00EE28E7">
              <w:t>1</w:t>
            </w:r>
          </w:p>
        </w:tc>
        <w:tc>
          <w:tcPr>
            <w:tcW w:w="2669" w:type="dxa"/>
            <w:shd w:val="clear" w:color="auto" w:fill="auto"/>
          </w:tcPr>
          <w:p w:rsidR="002015ED" w:rsidRPr="007B35D6" w:rsidRDefault="00EF7208" w:rsidP="003775D3">
            <w:pPr>
              <w:pStyle w:val="2"/>
              <w:widowControl w:val="0"/>
            </w:pPr>
            <w:r>
              <w:t>Отношения между людьми</w:t>
            </w:r>
            <w:r w:rsidR="007B35D6"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2015ED" w:rsidRPr="00EE28E7" w:rsidRDefault="00EF7208" w:rsidP="00B25BDF">
            <w:pPr>
              <w:pStyle w:val="2"/>
              <w:widowControl w:val="0"/>
              <w:ind w:firstLine="426"/>
              <w:jc w:val="center"/>
            </w:pPr>
            <w:r>
              <w:t>13</w:t>
            </w:r>
          </w:p>
        </w:tc>
        <w:tc>
          <w:tcPr>
            <w:tcW w:w="1124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12</w:t>
            </w:r>
          </w:p>
        </w:tc>
        <w:tc>
          <w:tcPr>
            <w:tcW w:w="1265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2015ED" w:rsidRPr="00EE28E7" w:rsidRDefault="007B35D6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</w:tr>
      <w:tr w:rsidR="003775D3" w:rsidRPr="00EE28E7" w:rsidTr="009168D1">
        <w:tc>
          <w:tcPr>
            <w:tcW w:w="841" w:type="dxa"/>
            <w:shd w:val="clear" w:color="auto" w:fill="auto"/>
          </w:tcPr>
          <w:p w:rsidR="003775D3" w:rsidRPr="00EE28E7" w:rsidRDefault="003775D3" w:rsidP="00B25BDF">
            <w:pPr>
              <w:pStyle w:val="2"/>
              <w:widowControl w:val="0"/>
              <w:ind w:firstLine="426"/>
              <w:jc w:val="center"/>
            </w:pPr>
            <w:r>
              <w:t>2</w:t>
            </w:r>
          </w:p>
        </w:tc>
        <w:tc>
          <w:tcPr>
            <w:tcW w:w="2669" w:type="dxa"/>
            <w:shd w:val="clear" w:color="auto" w:fill="auto"/>
          </w:tcPr>
          <w:p w:rsidR="003775D3" w:rsidRDefault="003775D3" w:rsidP="00A9177E">
            <w:pPr>
              <w:pStyle w:val="2"/>
              <w:widowControl w:val="0"/>
            </w:pPr>
            <w:r w:rsidRPr="007B35D6">
              <w:t>Там, где есть воля, все достижимо</w:t>
            </w:r>
          </w:p>
        </w:tc>
        <w:tc>
          <w:tcPr>
            <w:tcW w:w="1475" w:type="dxa"/>
            <w:shd w:val="clear" w:color="auto" w:fill="auto"/>
          </w:tcPr>
          <w:p w:rsidR="003775D3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14</w:t>
            </w:r>
          </w:p>
        </w:tc>
        <w:tc>
          <w:tcPr>
            <w:tcW w:w="1124" w:type="dxa"/>
            <w:shd w:val="clear" w:color="auto" w:fill="auto"/>
          </w:tcPr>
          <w:p w:rsidR="003775D3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13</w:t>
            </w:r>
          </w:p>
        </w:tc>
        <w:tc>
          <w:tcPr>
            <w:tcW w:w="1265" w:type="dxa"/>
            <w:shd w:val="clear" w:color="auto" w:fill="auto"/>
          </w:tcPr>
          <w:p w:rsidR="003775D3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3775D3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2</w:t>
            </w:r>
          </w:p>
        </w:tc>
      </w:tr>
      <w:tr w:rsidR="007B35D6" w:rsidRPr="00EE28E7" w:rsidTr="009168D1">
        <w:tc>
          <w:tcPr>
            <w:tcW w:w="841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 w:rsidRPr="00EE28E7">
              <w:t>3</w:t>
            </w:r>
          </w:p>
        </w:tc>
        <w:tc>
          <w:tcPr>
            <w:tcW w:w="2669" w:type="dxa"/>
            <w:shd w:val="clear" w:color="auto" w:fill="auto"/>
          </w:tcPr>
          <w:p w:rsidR="002015ED" w:rsidRPr="00EE28E7" w:rsidRDefault="009168D1" w:rsidP="009168D1">
            <w:pPr>
              <w:pStyle w:val="2"/>
              <w:widowControl w:val="0"/>
            </w:pPr>
            <w:r>
              <w:t>Ответственность</w:t>
            </w:r>
          </w:p>
        </w:tc>
        <w:tc>
          <w:tcPr>
            <w:tcW w:w="1475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13</w:t>
            </w:r>
          </w:p>
        </w:tc>
        <w:tc>
          <w:tcPr>
            <w:tcW w:w="1124" w:type="dxa"/>
            <w:shd w:val="clear" w:color="auto" w:fill="auto"/>
          </w:tcPr>
          <w:p w:rsidR="002015ED" w:rsidRPr="00EE28E7" w:rsidRDefault="009168D1" w:rsidP="009168D1">
            <w:pPr>
              <w:pStyle w:val="2"/>
              <w:widowControl w:val="0"/>
              <w:ind w:firstLine="426"/>
              <w:jc w:val="center"/>
            </w:pPr>
            <w:r>
              <w:t>13</w:t>
            </w:r>
          </w:p>
        </w:tc>
        <w:tc>
          <w:tcPr>
            <w:tcW w:w="1265" w:type="dxa"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</w:tr>
      <w:tr w:rsidR="009168D1" w:rsidRPr="00EE28E7" w:rsidTr="009168D1">
        <w:tc>
          <w:tcPr>
            <w:tcW w:w="841" w:type="dxa"/>
            <w:shd w:val="clear" w:color="auto" w:fill="auto"/>
          </w:tcPr>
          <w:p w:rsidR="009168D1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 w:rsidRPr="00EE28E7">
              <w:t>4</w:t>
            </w:r>
          </w:p>
        </w:tc>
        <w:tc>
          <w:tcPr>
            <w:tcW w:w="2669" w:type="dxa"/>
            <w:shd w:val="clear" w:color="auto" w:fill="auto"/>
          </w:tcPr>
          <w:p w:rsidR="009168D1" w:rsidRDefault="009168D1" w:rsidP="009168D1">
            <w:pPr>
              <w:pStyle w:val="2"/>
              <w:widowControl w:val="0"/>
            </w:pPr>
            <w:r>
              <w:t>Опасность</w:t>
            </w:r>
          </w:p>
        </w:tc>
        <w:tc>
          <w:tcPr>
            <w:tcW w:w="1475" w:type="dxa"/>
            <w:shd w:val="clear" w:color="auto" w:fill="auto"/>
          </w:tcPr>
          <w:p w:rsidR="009168D1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10</w:t>
            </w:r>
          </w:p>
        </w:tc>
        <w:tc>
          <w:tcPr>
            <w:tcW w:w="1124" w:type="dxa"/>
            <w:shd w:val="clear" w:color="auto" w:fill="auto"/>
          </w:tcPr>
          <w:p w:rsidR="009168D1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9</w:t>
            </w:r>
          </w:p>
        </w:tc>
        <w:tc>
          <w:tcPr>
            <w:tcW w:w="1265" w:type="dxa"/>
            <w:shd w:val="clear" w:color="auto" w:fill="auto"/>
          </w:tcPr>
          <w:p w:rsidR="009168D1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9168D1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</w:tr>
      <w:tr w:rsidR="009168D1" w:rsidRPr="00EE28E7" w:rsidTr="009168D1">
        <w:tc>
          <w:tcPr>
            <w:tcW w:w="841" w:type="dxa"/>
            <w:shd w:val="clear" w:color="auto" w:fill="auto"/>
          </w:tcPr>
          <w:p w:rsidR="009168D1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5</w:t>
            </w:r>
          </w:p>
        </w:tc>
        <w:tc>
          <w:tcPr>
            <w:tcW w:w="2669" w:type="dxa"/>
            <w:shd w:val="clear" w:color="auto" w:fill="auto"/>
          </w:tcPr>
          <w:p w:rsidR="009168D1" w:rsidRDefault="009168D1" w:rsidP="009168D1">
            <w:pPr>
              <w:pStyle w:val="2"/>
              <w:widowControl w:val="0"/>
            </w:pPr>
            <w:r>
              <w:t>Кто ты?</w:t>
            </w:r>
          </w:p>
        </w:tc>
        <w:tc>
          <w:tcPr>
            <w:tcW w:w="1475" w:type="dxa"/>
            <w:shd w:val="clear" w:color="auto" w:fill="auto"/>
          </w:tcPr>
          <w:p w:rsidR="009168D1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12</w:t>
            </w:r>
          </w:p>
        </w:tc>
        <w:tc>
          <w:tcPr>
            <w:tcW w:w="1124" w:type="dxa"/>
            <w:shd w:val="clear" w:color="auto" w:fill="auto"/>
          </w:tcPr>
          <w:p w:rsidR="009168D1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12</w:t>
            </w:r>
          </w:p>
        </w:tc>
        <w:tc>
          <w:tcPr>
            <w:tcW w:w="1265" w:type="dxa"/>
            <w:shd w:val="clear" w:color="auto" w:fill="auto"/>
          </w:tcPr>
          <w:p w:rsidR="009168D1" w:rsidRDefault="009168D1" w:rsidP="00B25BDF">
            <w:pPr>
              <w:pStyle w:val="2"/>
              <w:widowControl w:val="0"/>
              <w:ind w:firstLine="426"/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9168D1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</w:tr>
      <w:tr w:rsidR="009168D1" w:rsidRPr="00EE28E7" w:rsidTr="009168D1">
        <w:tc>
          <w:tcPr>
            <w:tcW w:w="841" w:type="dxa"/>
            <w:shd w:val="clear" w:color="auto" w:fill="auto"/>
          </w:tcPr>
          <w:p w:rsidR="009168D1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6</w:t>
            </w:r>
          </w:p>
        </w:tc>
        <w:tc>
          <w:tcPr>
            <w:tcW w:w="2669" w:type="dxa"/>
            <w:shd w:val="clear" w:color="auto" w:fill="auto"/>
          </w:tcPr>
          <w:p w:rsidR="009168D1" w:rsidRDefault="009168D1" w:rsidP="009168D1">
            <w:pPr>
              <w:pStyle w:val="2"/>
              <w:widowControl w:val="0"/>
            </w:pPr>
            <w:r>
              <w:t>Коммуникация</w:t>
            </w:r>
          </w:p>
        </w:tc>
        <w:tc>
          <w:tcPr>
            <w:tcW w:w="1475" w:type="dxa"/>
            <w:shd w:val="clear" w:color="auto" w:fill="auto"/>
          </w:tcPr>
          <w:p w:rsidR="009168D1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13</w:t>
            </w:r>
          </w:p>
        </w:tc>
        <w:tc>
          <w:tcPr>
            <w:tcW w:w="1124" w:type="dxa"/>
            <w:shd w:val="clear" w:color="auto" w:fill="auto"/>
          </w:tcPr>
          <w:p w:rsidR="009168D1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12</w:t>
            </w:r>
          </w:p>
        </w:tc>
        <w:tc>
          <w:tcPr>
            <w:tcW w:w="1265" w:type="dxa"/>
            <w:shd w:val="clear" w:color="auto" w:fill="auto"/>
          </w:tcPr>
          <w:p w:rsidR="009168D1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9168D1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</w:tr>
      <w:tr w:rsidR="007B35D6" w:rsidRPr="00EE28E7" w:rsidTr="009168D1">
        <w:tc>
          <w:tcPr>
            <w:tcW w:w="841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7</w:t>
            </w:r>
          </w:p>
        </w:tc>
        <w:tc>
          <w:tcPr>
            <w:tcW w:w="2669" w:type="dxa"/>
            <w:shd w:val="clear" w:color="auto" w:fill="auto"/>
          </w:tcPr>
          <w:p w:rsidR="002015ED" w:rsidRPr="00EE28E7" w:rsidRDefault="009168D1" w:rsidP="00A9177E">
            <w:pPr>
              <w:pStyle w:val="2"/>
              <w:widowControl w:val="0"/>
            </w:pPr>
            <w:r>
              <w:t>В будущем</w:t>
            </w:r>
          </w:p>
        </w:tc>
        <w:tc>
          <w:tcPr>
            <w:tcW w:w="1475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13</w:t>
            </w:r>
          </w:p>
        </w:tc>
        <w:tc>
          <w:tcPr>
            <w:tcW w:w="1124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12</w:t>
            </w:r>
          </w:p>
        </w:tc>
        <w:tc>
          <w:tcPr>
            <w:tcW w:w="1265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</w:tr>
      <w:tr w:rsidR="007B35D6" w:rsidRPr="00EE28E7" w:rsidTr="009168D1">
        <w:tc>
          <w:tcPr>
            <w:tcW w:w="841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8</w:t>
            </w:r>
          </w:p>
        </w:tc>
        <w:tc>
          <w:tcPr>
            <w:tcW w:w="2669" w:type="dxa"/>
            <w:shd w:val="clear" w:color="auto" w:fill="auto"/>
          </w:tcPr>
          <w:p w:rsidR="002015ED" w:rsidRPr="00EE28E7" w:rsidRDefault="0056168A" w:rsidP="00A9177E">
            <w:pPr>
              <w:pStyle w:val="2"/>
              <w:widowControl w:val="0"/>
            </w:pPr>
            <w:r>
              <w:t>Путешествия</w:t>
            </w:r>
          </w:p>
        </w:tc>
        <w:tc>
          <w:tcPr>
            <w:tcW w:w="1475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14</w:t>
            </w:r>
          </w:p>
        </w:tc>
        <w:tc>
          <w:tcPr>
            <w:tcW w:w="1124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13</w:t>
            </w:r>
          </w:p>
        </w:tc>
        <w:tc>
          <w:tcPr>
            <w:tcW w:w="1265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</w:t>
            </w:r>
          </w:p>
        </w:tc>
        <w:tc>
          <w:tcPr>
            <w:tcW w:w="1971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2</w:t>
            </w:r>
          </w:p>
        </w:tc>
      </w:tr>
      <w:tr w:rsidR="007B35D6" w:rsidRPr="00EE28E7" w:rsidTr="009168D1">
        <w:tc>
          <w:tcPr>
            <w:tcW w:w="841" w:type="dxa"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</w:pPr>
            <w:r w:rsidRPr="00EE28E7">
              <w:t>Итого</w:t>
            </w:r>
          </w:p>
        </w:tc>
        <w:tc>
          <w:tcPr>
            <w:tcW w:w="1475" w:type="dxa"/>
            <w:shd w:val="clear" w:color="auto" w:fill="auto"/>
          </w:tcPr>
          <w:p w:rsidR="002015ED" w:rsidRPr="00EE28E7" w:rsidRDefault="002015ED" w:rsidP="00B25BDF">
            <w:pPr>
              <w:pStyle w:val="2"/>
              <w:widowControl w:val="0"/>
              <w:ind w:firstLine="426"/>
              <w:jc w:val="center"/>
            </w:pPr>
            <w:r w:rsidRPr="00EE28E7">
              <w:t>102</w:t>
            </w:r>
          </w:p>
        </w:tc>
        <w:tc>
          <w:tcPr>
            <w:tcW w:w="1124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96</w:t>
            </w:r>
          </w:p>
        </w:tc>
        <w:tc>
          <w:tcPr>
            <w:tcW w:w="1265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6</w:t>
            </w:r>
          </w:p>
        </w:tc>
        <w:tc>
          <w:tcPr>
            <w:tcW w:w="1971" w:type="dxa"/>
            <w:shd w:val="clear" w:color="auto" w:fill="auto"/>
          </w:tcPr>
          <w:p w:rsidR="002015ED" w:rsidRPr="00EE28E7" w:rsidRDefault="009168D1" w:rsidP="00B25BDF">
            <w:pPr>
              <w:pStyle w:val="2"/>
              <w:widowControl w:val="0"/>
              <w:ind w:firstLine="426"/>
              <w:jc w:val="center"/>
            </w:pPr>
            <w:r>
              <w:t>10</w:t>
            </w:r>
          </w:p>
        </w:tc>
      </w:tr>
    </w:tbl>
    <w:p w:rsidR="009C662C" w:rsidRDefault="009C662C" w:rsidP="00F95700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62C" w:rsidRDefault="009C662C" w:rsidP="009C662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62C" w:rsidRDefault="009C662C" w:rsidP="009C662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62C" w:rsidRDefault="009C662C" w:rsidP="009C662C">
      <w:pPr>
        <w:pStyle w:val="2"/>
        <w:widowControl w:val="0"/>
        <w:ind w:firstLine="426"/>
        <w:jc w:val="center"/>
        <w:rPr>
          <w:b/>
        </w:rPr>
      </w:pPr>
    </w:p>
    <w:p w:rsidR="009C662C" w:rsidRDefault="009C662C" w:rsidP="009C662C">
      <w:pPr>
        <w:pStyle w:val="2"/>
        <w:widowControl w:val="0"/>
        <w:ind w:firstLine="426"/>
        <w:jc w:val="center"/>
        <w:rPr>
          <w:b/>
        </w:rPr>
      </w:pPr>
    </w:p>
    <w:p w:rsidR="009C662C" w:rsidRDefault="009C662C" w:rsidP="009C662C">
      <w:pPr>
        <w:pStyle w:val="2"/>
        <w:widowControl w:val="0"/>
        <w:ind w:firstLine="426"/>
        <w:jc w:val="center"/>
        <w:rPr>
          <w:b/>
        </w:rPr>
      </w:pPr>
    </w:p>
    <w:p w:rsidR="009C662C" w:rsidRPr="003D07CB" w:rsidRDefault="009C662C" w:rsidP="003D07CB">
      <w:pPr>
        <w:pStyle w:val="2"/>
        <w:widowControl w:val="0"/>
        <w:rPr>
          <w:b/>
          <w:lang w:val="en-US"/>
        </w:rPr>
      </w:pPr>
    </w:p>
    <w:p w:rsidR="009C662C" w:rsidRPr="003D07CB" w:rsidRDefault="00A9177E" w:rsidP="003D07CB">
      <w:pPr>
        <w:pStyle w:val="2"/>
        <w:widowControl w:val="0"/>
        <w:ind w:firstLine="426"/>
        <w:jc w:val="center"/>
        <w:rPr>
          <w:b/>
        </w:rPr>
      </w:pPr>
      <w:r w:rsidRPr="00D17F21">
        <w:rPr>
          <w:b/>
        </w:rPr>
        <w:lastRenderedPageBreak/>
        <w:t>I</w:t>
      </w:r>
      <w:r w:rsidR="009C662C" w:rsidRPr="00D17F21">
        <w:rPr>
          <w:b/>
        </w:rPr>
        <w:t>V. Учебно-методическое и материально-техническое обеспечение образовательного процесса.</w:t>
      </w:r>
    </w:p>
    <w:p w:rsidR="009C662C" w:rsidRDefault="009C662C" w:rsidP="009C662C">
      <w:pPr>
        <w:pStyle w:val="2"/>
        <w:widowControl w:val="0"/>
        <w:ind w:firstLine="426"/>
        <w:jc w:val="center"/>
        <w:rPr>
          <w:b/>
        </w:rPr>
      </w:pPr>
      <w:r w:rsidRPr="00D17F21">
        <w:rPr>
          <w:b/>
        </w:rPr>
        <w:t>Рабочая программа обеспечена учебно-методическим комплексом:</w:t>
      </w:r>
    </w:p>
    <w:p w:rsidR="003D07CB" w:rsidRPr="003D07CB" w:rsidRDefault="003D07CB" w:rsidP="003D07CB">
      <w:pPr>
        <w:pStyle w:val="2"/>
        <w:widowControl w:val="0"/>
        <w:numPr>
          <w:ilvl w:val="0"/>
          <w:numId w:val="16"/>
        </w:numPr>
      </w:pPr>
      <w:r w:rsidRPr="003D07CB">
        <w:t>Афанасьева О. В., Д. Дули, И. В. Михеева, В. Эванс  Английский язык. 1</w:t>
      </w:r>
      <w:r>
        <w:rPr>
          <w:lang w:val="en-US"/>
        </w:rPr>
        <w:t>1</w:t>
      </w:r>
      <w:r w:rsidRPr="003D07CB">
        <w:t xml:space="preserve"> класс: учеб. Для общеобразоват. организаций с прил. на электрон. носителе: базовый уровень – М.: </w:t>
      </w:r>
      <w:r w:rsidRPr="003D07CB">
        <w:rPr>
          <w:lang w:val="en-US"/>
        </w:rPr>
        <w:t>Express</w:t>
      </w:r>
      <w:r w:rsidRPr="003D07CB">
        <w:t xml:space="preserve"> </w:t>
      </w:r>
      <w:r w:rsidRPr="003D07CB">
        <w:rPr>
          <w:lang w:val="en-US"/>
        </w:rPr>
        <w:t>Publishing</w:t>
      </w:r>
      <w:r w:rsidRPr="003D07CB">
        <w:t>: Просвещение, 2014. – 248 с. – («Английский в фокусе»).</w:t>
      </w:r>
    </w:p>
    <w:p w:rsidR="003D07CB" w:rsidRPr="003D07CB" w:rsidRDefault="003D07CB" w:rsidP="003D07CB">
      <w:pPr>
        <w:pStyle w:val="2"/>
        <w:widowControl w:val="0"/>
        <w:numPr>
          <w:ilvl w:val="0"/>
          <w:numId w:val="16"/>
        </w:numPr>
      </w:pPr>
      <w:r w:rsidRPr="003D07CB">
        <w:t xml:space="preserve">Афанасьева О. В., Д. Дули, И. В. Михеева, В. Эванс УМК «Английский в фокусе» для 11 класса. – М.: </w:t>
      </w:r>
      <w:r w:rsidRPr="003D07CB">
        <w:rPr>
          <w:lang w:val="en-US"/>
        </w:rPr>
        <w:t>Express</w:t>
      </w:r>
      <w:r w:rsidRPr="003D07CB">
        <w:t xml:space="preserve"> </w:t>
      </w:r>
      <w:r w:rsidRPr="003D07CB">
        <w:rPr>
          <w:lang w:val="en-US"/>
        </w:rPr>
        <w:t>Publishing</w:t>
      </w:r>
      <w:r w:rsidRPr="003D07CB">
        <w:t>: Просвещение, 2014.</w:t>
      </w:r>
    </w:p>
    <w:p w:rsidR="003D07CB" w:rsidRPr="003D07CB" w:rsidRDefault="003D07CB" w:rsidP="003D07CB">
      <w:pPr>
        <w:pStyle w:val="2"/>
        <w:widowControl w:val="0"/>
        <w:numPr>
          <w:ilvl w:val="0"/>
          <w:numId w:val="16"/>
        </w:numPr>
      </w:pPr>
      <w:r w:rsidRPr="003D07CB">
        <w:t xml:space="preserve">Ваулина Ю. Е.,  Д. Дули, О. Е. Подоляко, В. Эванс  «Английский в фокусе» для 11 класса. Рабочая тетрадь. – М.: </w:t>
      </w:r>
      <w:r w:rsidRPr="003D07CB">
        <w:rPr>
          <w:lang w:val="en-US"/>
        </w:rPr>
        <w:t>Express</w:t>
      </w:r>
      <w:r w:rsidRPr="003D07CB">
        <w:t xml:space="preserve"> </w:t>
      </w:r>
      <w:r w:rsidRPr="003D07CB">
        <w:rPr>
          <w:lang w:val="en-US"/>
        </w:rPr>
        <w:t>Publishing</w:t>
      </w:r>
      <w:r w:rsidRPr="003D07CB">
        <w:t>: Просвещение, 2014.</w:t>
      </w:r>
    </w:p>
    <w:p w:rsidR="003D07CB" w:rsidRPr="003D07CB" w:rsidRDefault="003D07CB" w:rsidP="003D07CB">
      <w:pPr>
        <w:pStyle w:val="2"/>
        <w:widowControl w:val="0"/>
        <w:numPr>
          <w:ilvl w:val="0"/>
          <w:numId w:val="16"/>
        </w:numPr>
      </w:pPr>
      <w:r w:rsidRPr="003D07CB">
        <w:t xml:space="preserve">Книга для чтения «Венецианский купец», М.: </w:t>
      </w:r>
      <w:r w:rsidRPr="003D07CB">
        <w:rPr>
          <w:lang w:val="en-US"/>
        </w:rPr>
        <w:t>Express</w:t>
      </w:r>
      <w:r w:rsidRPr="003D07CB">
        <w:t xml:space="preserve"> </w:t>
      </w:r>
      <w:r w:rsidRPr="003D07CB">
        <w:rPr>
          <w:lang w:val="en-US"/>
        </w:rPr>
        <w:t>Publishing</w:t>
      </w:r>
      <w:r w:rsidRPr="003D07CB">
        <w:t>: Просвещение, 2014.</w:t>
      </w:r>
    </w:p>
    <w:p w:rsidR="003D07CB" w:rsidRPr="003D07CB" w:rsidRDefault="003D07CB" w:rsidP="003D07CB">
      <w:pPr>
        <w:pStyle w:val="2"/>
        <w:widowControl w:val="0"/>
        <w:numPr>
          <w:ilvl w:val="0"/>
          <w:numId w:val="16"/>
        </w:numPr>
      </w:pPr>
      <w:r w:rsidRPr="003D07CB">
        <w:t xml:space="preserve">Музланова Е. С. Английский язык: полный экспресс-репетитор: «Чтение» «Грамматика и лексика» «Письмо» «Говорение» / Е. С. Музланова, Е. И. Кисунько. – М.: АСТ: Астрель; Владимир: ВКТ, 2014. (Полный комплект пособий для подготовки к единому государственному экзамену). </w:t>
      </w:r>
    </w:p>
    <w:p w:rsidR="003D07CB" w:rsidRPr="003D07CB" w:rsidRDefault="003D07CB" w:rsidP="003D07CB">
      <w:pPr>
        <w:pStyle w:val="2"/>
        <w:widowControl w:val="0"/>
        <w:numPr>
          <w:ilvl w:val="0"/>
          <w:numId w:val="16"/>
        </w:numPr>
      </w:pPr>
      <w:r>
        <w:t>Тесты различных уровней для подготовки к ЕГЭ.</w:t>
      </w:r>
    </w:p>
    <w:p w:rsidR="003D07CB" w:rsidRPr="003D07CB" w:rsidRDefault="003D07CB" w:rsidP="003D07CB">
      <w:pPr>
        <w:pStyle w:val="2"/>
        <w:widowControl w:val="0"/>
        <w:spacing w:line="276" w:lineRule="auto"/>
        <w:ind w:left="1146"/>
      </w:pPr>
    </w:p>
    <w:p w:rsidR="003D07CB" w:rsidRPr="003D07CB" w:rsidRDefault="003D07CB" w:rsidP="003D07CB">
      <w:pPr>
        <w:pStyle w:val="2"/>
        <w:widowControl w:val="0"/>
        <w:spacing w:line="276" w:lineRule="auto"/>
        <w:ind w:left="1146"/>
        <w:rPr>
          <w:b/>
          <w:lang w:val="en-US"/>
        </w:rPr>
      </w:pPr>
      <w:r w:rsidRPr="003D07CB">
        <w:rPr>
          <w:b/>
        </w:rPr>
        <w:t>Материально-техническое обеспечение</w:t>
      </w:r>
      <w:r w:rsidRPr="003D07CB">
        <w:rPr>
          <w:b/>
          <w:lang w:val="en-US"/>
        </w:rPr>
        <w:t>.</w:t>
      </w:r>
    </w:p>
    <w:p w:rsidR="003D07CB" w:rsidRPr="003D07CB" w:rsidRDefault="003D07CB" w:rsidP="003D07CB">
      <w:pPr>
        <w:pStyle w:val="2"/>
        <w:widowControl w:val="0"/>
        <w:numPr>
          <w:ilvl w:val="0"/>
          <w:numId w:val="13"/>
        </w:numPr>
        <w:spacing w:line="276" w:lineRule="auto"/>
      </w:pPr>
      <w:r w:rsidRPr="003D07CB">
        <w:t>Библиотечный фонд (книгопечатная продукция):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 xml:space="preserve">Федеральный компонент государственного образовательного стандарта. 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Примерная программа среднего (полного) общего образования на базовом уровне по иностранному языку.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Контрольно-измерительные материалы по английскому языку.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Двуязычные словари.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Авторские рабочие программы к УМК, которые используются для изучения иностранного языка.</w:t>
      </w:r>
    </w:p>
    <w:p w:rsidR="003D07CB" w:rsidRPr="003D07CB" w:rsidRDefault="003D07CB" w:rsidP="003D07CB">
      <w:pPr>
        <w:pStyle w:val="2"/>
        <w:widowControl w:val="0"/>
        <w:numPr>
          <w:ilvl w:val="0"/>
          <w:numId w:val="13"/>
        </w:numPr>
        <w:spacing w:line="276" w:lineRule="auto"/>
      </w:pPr>
      <w:r w:rsidRPr="003D07CB">
        <w:t>Печатные пособия: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Алфавит (настенная таблица).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Грамматические таблицы к основным разделам грамматического материала, содержащегося в стандартах для каждой ступени обучения.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Карты стран изучаемого языка.</w:t>
      </w:r>
    </w:p>
    <w:p w:rsidR="003D07CB" w:rsidRPr="003D07CB" w:rsidRDefault="003D07CB" w:rsidP="003D07CB">
      <w:pPr>
        <w:pStyle w:val="2"/>
        <w:widowControl w:val="0"/>
        <w:numPr>
          <w:ilvl w:val="0"/>
          <w:numId w:val="13"/>
        </w:numPr>
        <w:spacing w:line="276" w:lineRule="auto"/>
      </w:pPr>
      <w:r w:rsidRPr="003D07CB">
        <w:t>Экранно-звуковые пособия: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Аудиозаписи к УМК, которые используются для изучения иностранного языка.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Видеофильмы, соответствующие тематике пройденного материала.</w:t>
      </w:r>
    </w:p>
    <w:p w:rsidR="003D07CB" w:rsidRPr="003D07CB" w:rsidRDefault="003D07CB" w:rsidP="003D07CB">
      <w:pPr>
        <w:pStyle w:val="2"/>
        <w:widowControl w:val="0"/>
        <w:numPr>
          <w:ilvl w:val="0"/>
          <w:numId w:val="13"/>
        </w:numPr>
        <w:spacing w:line="276" w:lineRule="auto"/>
      </w:pPr>
      <w:r w:rsidRPr="003D07CB">
        <w:t>Технические средства обучения (средства ИКТ):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Мультимедийный компьютер.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Мультимедиа проектор.</w:t>
      </w:r>
    </w:p>
    <w:p w:rsidR="003D07CB" w:rsidRPr="003D07CB" w:rsidRDefault="003D07CB" w:rsidP="003D07CB">
      <w:pPr>
        <w:pStyle w:val="2"/>
        <w:widowControl w:val="0"/>
        <w:numPr>
          <w:ilvl w:val="1"/>
          <w:numId w:val="13"/>
        </w:numPr>
        <w:spacing w:line="276" w:lineRule="auto"/>
      </w:pPr>
      <w:r w:rsidRPr="003D07CB">
        <w:t>Навесной экран</w:t>
      </w:r>
    </w:p>
    <w:p w:rsidR="003D07CB" w:rsidRPr="003D07CB" w:rsidRDefault="003D07CB" w:rsidP="003D07CB">
      <w:pPr>
        <w:pStyle w:val="2"/>
        <w:widowControl w:val="0"/>
        <w:spacing w:line="276" w:lineRule="auto"/>
        <w:ind w:left="1146"/>
      </w:pPr>
    </w:p>
    <w:p w:rsidR="009C662C" w:rsidRDefault="009C662C" w:rsidP="003D07CB">
      <w:pPr>
        <w:pStyle w:val="2"/>
        <w:widowControl w:val="0"/>
        <w:rPr>
          <w:b/>
        </w:rPr>
      </w:pPr>
    </w:p>
    <w:p w:rsidR="00BC40AF" w:rsidRDefault="00BC40AF" w:rsidP="003D07CB">
      <w:pPr>
        <w:pStyle w:val="2"/>
        <w:widowControl w:val="0"/>
        <w:rPr>
          <w:b/>
        </w:rPr>
        <w:sectPr w:rsidR="00BC4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540"/>
        <w:tblW w:w="15021" w:type="dxa"/>
        <w:tblLayout w:type="fixed"/>
        <w:tblLook w:val="0000" w:firstRow="0" w:lastRow="0" w:firstColumn="0" w:lastColumn="0" w:noHBand="0" w:noVBand="0"/>
      </w:tblPr>
      <w:tblGrid>
        <w:gridCol w:w="562"/>
        <w:gridCol w:w="998"/>
        <w:gridCol w:w="1100"/>
        <w:gridCol w:w="2835"/>
        <w:gridCol w:w="9526"/>
      </w:tblGrid>
      <w:tr w:rsidR="00BC40AF" w:rsidRPr="00BC40AF" w:rsidTr="00213B60">
        <w:trPr>
          <w:trHeight w:val="74"/>
        </w:trPr>
        <w:tc>
          <w:tcPr>
            <w:tcW w:w="1502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Cs w:val="24"/>
              </w:rPr>
              <w:t>Плановые сроки прохождения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Cs w:val="24"/>
              </w:rPr>
              <w:t>Скорректированные сроки прохождения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  <w:p w:rsidR="00BC40AF" w:rsidRPr="00BC40AF" w:rsidRDefault="00BC40AF" w:rsidP="00BC40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</w:t>
            </w:r>
            <w:r w:rsidRPr="00BC40AF">
              <w:rPr>
                <w:rFonts w:ascii="Calibri" w:eastAsia="Calibri" w:hAnsi="Calibri" w:cs="Times New Roman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Отношения между людьми – 13 ч.</w:t>
            </w:r>
          </w:p>
        </w:tc>
      </w:tr>
      <w:tr w:rsidR="00BC40AF" w:rsidRPr="00BC40AF" w:rsidTr="00213B60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Отношения. Работа с текстом.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лексики по теме "Семья". Работа с текстами из учебника. Ответы на вопросы после текстов, выполнение заданий. Подготовка учеников к составлению рассказа о собственной семье.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говорения и аудирования.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изучения лексики по данной теме. Прослушивание несложных текстов и выполнение заданий после прослушивания. Обсуждение по теме «Проблемы семьи» изучение грамматических конструкций для выражения жалобы, извинения, приглашения, принятия, отказа от приглашения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грамматических тем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новой лексики по теме «Семья»</w:t>
            </w:r>
          </w:p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грамматических тем «Настоящие времена» «Формы будущего и прошедшего времён» предлогов  for, about, to.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«Верный друг»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писателя О. Уайльд Работа с текстом «Верный друг» изучение лексических единиц по теме «Дружба», отношения.Изучение случаев использования фразового глагола come.  Построение и воспроизведение монологов отражающего отношение учеников к проблеме семьи </w:t>
            </w:r>
          </w:p>
        </w:tc>
      </w:tr>
      <w:tr w:rsidR="00BC40AF" w:rsidRPr="00BC40AF" w:rsidTr="00213B60">
        <w:trPr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письма. Описание людей.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Черты характера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19, упр. 4, 5, 6  Внешность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. 18, упр. 3</w:t>
            </w:r>
          </w:p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Слова-связки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. 20, упр. 7 Составление собственных высказываний – описание своего характера.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культурных традиций в Британии.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новой лексики. Работа с текстами учебника. Анализ главных идей из текста для дальнейшего использования их в построение монологического высказывания на данную тему. Знакомство с традициями Британии.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«История»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 по теме </w:t>
            </w:r>
            <w:r w:rsidRPr="00BC40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Культура, национальности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. 21, упр. 3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Жизнь в России. Устная речь.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лексики по теме «Образ жизни» работа с текстами. Построение диалога «Описание места проживания»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Жизнь в России. Устная речь.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лексики по теме «Образ жизни» работа с текстами. Построение диалога «Описание места проживания»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 Присоединяйся к движению «Зелёных»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лексики по теме «Экология, мусор» подготовка к проекту «Clean, green neighbourhood»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личного письма.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экзаменационных заданий.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модулю 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2. </w:t>
            </w:r>
            <w:r w:rsidRPr="00BC40AF">
              <w:rPr>
                <w:rFonts w:ascii="Calibri" w:eastAsia="Calibri" w:hAnsi="Calibri" w:cs="Times New Roman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Там, где есть воля, все достижимо -14ч.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Стресс. Развитие навыков чтения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лексики по теме «Стресс», работа с текстами учебника. Ответы на вопросы и выполнение заданий по тексту. Построение и воспроизведение диалогов в классе. Изучение глаголов движения.</w:t>
            </w:r>
          </w:p>
        </w:tc>
      </w:tr>
      <w:tr w:rsidR="00BC40AF" w:rsidRPr="00BC40AF" w:rsidTr="00213B60">
        <w:trPr>
          <w:trHeight w:val="9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говорения и аудирования.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изучения лексики по данной теме. Прослушивание несложных текстов и выполнение заданий после прослушивания. Обсуждение по теме «Стресс».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Ш. Бронте «Джейн Эйр»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Ш. Бронте. Работа с текстом «Джейн Эйр», анализ выражений из данного текста и построение краткого пересказа.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Официальные и неофициальные письма.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структуры и единиц для написания деловых и неделовых писем. Разбор примеров.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Придаточные цели, результата, причины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грамматической темы «Придаточные цели, результата, причины</w:t>
            </w:r>
          </w:p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Фразовый глагол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put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фразовым глаголом «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Put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». Построение предложений с данным глаголом.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доверия для подростков.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лексики по теме «Подростки» повторение временных форм глагола. Составление собственных предложений с формами глагола.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Достопримечательности. Лексика.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лексики по теме «Достопримечательности» чтение и проработка текстов из учебника. Составление небольших монологических высказываний на тему «Достопримечательности Дубны»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Наука. Лексика «Анатомия».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лексики по теме «Анатомия» Работа с текстами на данную тему. Опрос учеников о том, какие научные достижения они считают самыми важными для человечества.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Мусор и туристы.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лексики по теме «Экология» Работа с текстами на данную тему. Обсуждение проблемы экологии в туристических странах.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 Лексико-грамматические упржнения.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экзаменационных заданий.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работа№1 «Чтение»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rPr>
          <w:trHeight w:val="2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по модулю2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Ответственность – 13 ч.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Ответственность. Развитие навыков чтения.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лексики по теме «Ответственность» Работа с текстами. Выполнение заданий после текстов. Пересказ текстов с выражением собственного мнения.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Ответственность. Аудирование и говорение.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несложных текстов по данной теме. Изучение новых лексических единиц. Составление и воспроизведение диалогов.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ng –форма</w:t>
            </w:r>
          </w:p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 с/без частицы to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новой грамматической темой «Герундий» Изучение случаев употребления инфинитива без и с частицей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to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Изучение фразового глагола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keep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упражнений.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Ч. Диккенс «Большие надежды». Работа с текстом.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Ч. Диккенс. Работа с текстом «Большие надежды», анализ выражений из данного текста и построение краткого пересказа.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эссе (выражение мнения)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структуры написания эссе с выражением собственного мнения. Изучение лексических единиц для написания эссе. </w:t>
            </w:r>
          </w:p>
        </w:tc>
      </w:tr>
      <w:tr w:rsidR="00BC40AF" w:rsidRPr="00BC40AF" w:rsidTr="00213B60"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эссе (выражение мнения)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изучение структуры эссе. Написание собственного эссе.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структуры и единиц для написания деловых писем. Разбор примеров.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Страноведение. Статуя Свободы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«Статуя Свободы» анализ выражений из текста. Построение и воспроизведение монолога.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Достоевский. Работа с текстом.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«Dostoyevsky» Построение рассказа о своем любимом писателе.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Декларация о правах человека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лексикой по теме «Права человека» Анализ текстов из учебника.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Экология.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лексикой по теме «Экология» Анализ текстов из учебника. Построение диалогов и монологов на данную тему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 Выполнение тестов.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экзаменационных заданий.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модулю 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4. Опасность! -10ч.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Против всех. Развитие навыков чтения.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лексикой по теме «Опасность» Анализ текстов из учебника. Построение высказываний на данную тему.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Против всех. Аудирование и говорение.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небольших текстов на данную тему. Выполнение заданий после прослушивания. Изучение новой лексики на тему «Опасность»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Страдательный залог.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«Страдательный залог». Выполнение упражнений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Фразовый глагол go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фразового глагола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go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. Продолжение изучения грамматической темы, а также случаев употребления фразового глагола go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Твен «Приключения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Тома Сойера».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творчеством Марка Твена. Работа с текстом «Приключение Тома Сойера», анализ выражений из данного текста и построение краткого пересказа.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«Лексико-грамматический тест»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«Флоренс Найтингейл»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текстом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«Nightingale – The Lady with the Lamp»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лексики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монологического высказывания, раскрывающее свое отношение к прочитанному.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воды. Монологическая речь.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новой лексики по теме «Экология» Построение монологов и диалогов с использованием данной лексики.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экзаменационных заданий </w:t>
            </w:r>
          </w:p>
        </w:tc>
      </w:tr>
      <w:tr w:rsidR="00BC40AF" w:rsidRPr="00BC40AF" w:rsidTr="00213B60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5. Кто ты? -12ч.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чтения.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нового лексического материала. Работа с текстами учебника. Построение небольшого монологического высказывание на основе прочитанных текстов.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аудирования и говорения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новой лексикой по данной теме. Прослушивание диалогов и монологов. Выполнение заданий после прослушивания.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новой грамматической темой «Модальные глаголы» Изучение фразового глагола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o. Выполнение упражнений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Т.Харди «Тесс».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Т. Харди. Работа с текстом «Тесс», анализ выражений из данного текста и построение краткого пересказа.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письменной речи. Доклады.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Анализ единиц и структуры написания докладов.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Доклады (предложения и рекомендации)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Анализ единиц и структуры написания докладов.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Дом, родной дом. Работа с текстом.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и разбор новой лексики по теме «Дом» Работа с текстами из учебника. Выполнение заданий по текстам.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Приметы и предрассудки.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монологов на данную тему. Подготовка к написанию доклада на тему «Superstitions all over the world»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Урбанизация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лексики по теме «Урбанизация» Работа с текстами учебника. Составление монологических высказываний на основе прочитанного.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«Зелёный пояс?»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лексики по теме «Экология» Работа с текстами учебника. Подготовка постера на тему «Green belts: pros and cons»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тестов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заданий в формате ЕГЭ.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зачет по модулю 5.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rPr>
          <w:trHeight w:val="542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6. Коммуникация -13 ч.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Коммуникация. Новая лексика. </w:t>
            </w:r>
            <w:r w:rsidRPr="00BC40AF">
              <w:rPr>
                <w:rFonts w:ascii="Times New Roman" w:eastAsia="Calibri" w:hAnsi="Times New Roman" w:cs="Times New Roman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лексики по теме «Коммуникация» Работа с текстами учебника. Выполнение заданий по тексту.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аудирования и говорения.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лексики по теме «Коммуникация» Прослушивание небольших текстов на данную тему. Выполнение заданий после прослушивания.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Модальные глаголы в косвенной речи.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новой грамматической темой «Модальные глаголы в косвенной речи» Выполнение упражнений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 в косвенной речи. Фразовый глагол talk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фразового глагола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alk. Продолжение изучения данных грамматических тем. Составление собственных предложений с фразовым глаголом.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 ознакомительного и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поискового чтения (ЕГЭ)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текстами в формате ЕГЭ.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Эссе в формате «За и против»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структуры написания эссе (за и против). Изучение вводных конструкций для написания эссе.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Языки британских островов.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социокультурной компетенции. Изучение новой лексики из текстов учебника. Краткий пересказ текстов.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новой лексики по теме «Космос» Работа с текстами. Составление собственных высказываний на основе текстов.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коммуникации в прошлом.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новой лексики. Обсуждение данной темы. Подготовка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«Means of communication in the past»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Экология. Подводный мир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лексического материала на тему «Экология. Подводный мир» Анализ текстов учебника. Выражение своего мнения на основе прочитанного.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экзаменационных заданий.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</w:p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«Аудирование»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7. В будущем- 13ч.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лексика. </w:t>
            </w:r>
            <w:r w:rsidRPr="00BC40AF">
              <w:rPr>
                <w:rFonts w:ascii="Times New Roman" w:eastAsia="Calibri" w:hAnsi="Times New Roman" w:cs="Times New Roman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новой лексики. Работа с текстами учебника. Выполнение заданий после текстов.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аудирования и говорения.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текстов на данную тему. Построение собственного высказывания на основе прочитанного.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Сослагательное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наклонение.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новой грамматической темы «Сослагательное наклонение в английском языке»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упражнений.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Сослагательное наклонение.</w:t>
            </w:r>
          </w:p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Фразовый глагол carry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фразовым глаголом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carry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. Продолжение изучения данных грамматических тем. Выполнение упражнений. Составление собственных предложений с сослагательным наклонением.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</w:t>
            </w:r>
          </w:p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Р. Киплинг «Если»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Р. Киплинга. Работа с текстом «Если», анализ выражений из данного текста, анализ интонационных конструкций. Выражение собственного мнения о стихотворении.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Официальные письма.</w:t>
            </w:r>
          </w:p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Письмо-жалоба.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структуры построения официального письма. Разбор лексических единиц для письма. Составление письма – жалобы.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Жизнь студентов в Великобритании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новой лексики из текстов учебника. Построение небольших монологических высказываний на тему студенчества. Написание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статьи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«The most prestigious university in my country»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11.04.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Успех. Характер.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лексики по теме «Балет» Разбор текстов. Построение высказываний на основе текстов. Составление монолога «Успешный человек»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изменить мир.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лексики по теме «Citizenship» Разбор текстов. Подготовка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проекту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«Ways to change the world»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речи. Экология.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новой лексики по теме «Экология». Работа над текстом «Dian Fossey». Выражение своего мнения на основе прочитанного.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экзаменационных заданий.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Лексико-грамматический зачет по модулю 7.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8. Путешествия- 14ч.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Путешествия. Новая лексика. </w:t>
            </w:r>
            <w:r w:rsidRPr="00BC40AF">
              <w:rPr>
                <w:rFonts w:ascii="Times New Roman" w:eastAsia="Calibri" w:hAnsi="Times New Roman" w:cs="Times New Roman"/>
              </w:rPr>
              <w:t xml:space="preserve">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лексики по теме «Путешествия» Работа над текстами. Анализ выражений из текстов. Построение собственных высказываний на данную тему с опорой на текст.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аудирования и говорения.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новой лексики по теме «Путешествия» Прослушивание небольших текстов и выполнение заданий после прослушивания.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Инверсия. 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новой грамматической темой «Инверсия».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Инверсия. Фразовый глагол check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случаев употребления фразового глагола 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check</w:t>
            </w: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. Продолжение изучения данной грамматической темы. Выполнение упражнений. Составление собственных предложений с инверсией.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</w:t>
            </w:r>
          </w:p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Д. Свифт «Путешествия Гулливера»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Д. Свифта. Работа с текстом «Путешествия Гулливера», анализ фраз из данного текста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грамматических тем «Порядок слов (прилагательные)» и «Причастие прошедшего времени». Выполнение упражнений.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и наречия для описания местности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грамматической темы «Прилагательные» Составление диалога (описание местности).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№4</w:t>
            </w:r>
          </w:p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«Устная речь»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зачет по модулю 8.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экзаменационных заданий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25.05</w:t>
            </w:r>
          </w:p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экзаменационных заданий </w:t>
            </w: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</w:rPr>
              <w:t>Резервный урок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</w:rPr>
              <w:t>Резервный урок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0AF" w:rsidRPr="00BC40AF" w:rsidTr="00213B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F" w:rsidRPr="00BC40AF" w:rsidRDefault="00BC40AF" w:rsidP="00BC40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0AF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0AF" w:rsidRPr="00BC40AF" w:rsidRDefault="00BC40AF" w:rsidP="00BC4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40AF" w:rsidRPr="00BC40AF" w:rsidRDefault="00BC40AF" w:rsidP="003D07CB">
      <w:pPr>
        <w:pStyle w:val="2"/>
        <w:widowControl w:val="0"/>
        <w:rPr>
          <w:b/>
        </w:rPr>
      </w:pPr>
      <w:bookmarkStart w:id="0" w:name="_GoBack"/>
      <w:bookmarkEnd w:id="0"/>
    </w:p>
    <w:sectPr w:rsidR="00BC40AF" w:rsidRPr="00BC40AF" w:rsidSect="00BC4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F2A"/>
    <w:multiLevelType w:val="hybridMultilevel"/>
    <w:tmpl w:val="657A56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C0D07836">
      <w:start w:val="1"/>
      <w:numFmt w:val="decimal"/>
      <w:lvlText w:val="%2."/>
      <w:lvlJc w:val="left"/>
      <w:pPr>
        <w:ind w:left="1866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6625A0"/>
    <w:multiLevelType w:val="hybridMultilevel"/>
    <w:tmpl w:val="FA7E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1B1"/>
    <w:multiLevelType w:val="hybridMultilevel"/>
    <w:tmpl w:val="439C359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634029B"/>
    <w:multiLevelType w:val="hybridMultilevel"/>
    <w:tmpl w:val="FF40DF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37AA91A">
      <w:numFmt w:val="bullet"/>
      <w:lvlText w:val="•"/>
      <w:lvlJc w:val="left"/>
      <w:pPr>
        <w:ind w:left="2076" w:hanging="570"/>
      </w:pPr>
      <w:rPr>
        <w:rFonts w:ascii="Times New Roman" w:eastAsia="Calibr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267553"/>
    <w:multiLevelType w:val="multilevel"/>
    <w:tmpl w:val="97F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60C8E"/>
    <w:multiLevelType w:val="hybridMultilevel"/>
    <w:tmpl w:val="988A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627"/>
    <w:multiLevelType w:val="hybridMultilevel"/>
    <w:tmpl w:val="A85A23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3697B76"/>
    <w:multiLevelType w:val="multilevel"/>
    <w:tmpl w:val="12B2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DEF072F"/>
    <w:multiLevelType w:val="hybridMultilevel"/>
    <w:tmpl w:val="6C58EC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6" w:hanging="570"/>
      </w:pPr>
      <w:rPr>
        <w:rFonts w:ascii="Symbol" w:hAnsi="Symbol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447892"/>
    <w:multiLevelType w:val="hybridMultilevel"/>
    <w:tmpl w:val="B14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A5A73"/>
    <w:multiLevelType w:val="hybridMultilevel"/>
    <w:tmpl w:val="595EE93C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5EA40401"/>
    <w:multiLevelType w:val="hybridMultilevel"/>
    <w:tmpl w:val="82DEE0EC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2">
    <w:nsid w:val="62686F40"/>
    <w:multiLevelType w:val="hybridMultilevel"/>
    <w:tmpl w:val="322044F4"/>
    <w:lvl w:ilvl="0" w:tplc="AB7E7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9741E"/>
    <w:multiLevelType w:val="hybridMultilevel"/>
    <w:tmpl w:val="DF2AF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6" w:hanging="570"/>
      </w:pPr>
      <w:rPr>
        <w:rFonts w:ascii="Symbol" w:hAnsi="Symbol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DB04A1C"/>
    <w:multiLevelType w:val="hybridMultilevel"/>
    <w:tmpl w:val="A4DC0D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56F056E"/>
    <w:multiLevelType w:val="hybridMultilevel"/>
    <w:tmpl w:val="7CE273C8"/>
    <w:lvl w:ilvl="0" w:tplc="CE60E464">
      <w:start w:val="1"/>
      <w:numFmt w:val="upperRoman"/>
      <w:lvlText w:val="%1."/>
      <w:lvlJc w:val="left"/>
      <w:pPr>
        <w:ind w:left="15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A0"/>
    <w:rsid w:val="002015ED"/>
    <w:rsid w:val="00252B7A"/>
    <w:rsid w:val="003775D3"/>
    <w:rsid w:val="003D07CB"/>
    <w:rsid w:val="0056168A"/>
    <w:rsid w:val="00725975"/>
    <w:rsid w:val="007B35D6"/>
    <w:rsid w:val="008D181B"/>
    <w:rsid w:val="009168D1"/>
    <w:rsid w:val="00927040"/>
    <w:rsid w:val="00941FCE"/>
    <w:rsid w:val="009A1804"/>
    <w:rsid w:val="009C662C"/>
    <w:rsid w:val="00A9177E"/>
    <w:rsid w:val="00AD5CA0"/>
    <w:rsid w:val="00BC40AF"/>
    <w:rsid w:val="00EF7208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1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CE"/>
    <w:rPr>
      <w:rFonts w:ascii="Segoe UI" w:hAnsi="Segoe UI" w:cs="Segoe UI"/>
      <w:sz w:val="18"/>
      <w:szCs w:val="18"/>
    </w:rPr>
  </w:style>
  <w:style w:type="paragraph" w:styleId="a5">
    <w:name w:val="Subtitle"/>
    <w:basedOn w:val="a"/>
    <w:link w:val="a6"/>
    <w:qFormat/>
    <w:rsid w:val="00941FCE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41F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9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1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CE"/>
    <w:rPr>
      <w:rFonts w:ascii="Segoe UI" w:hAnsi="Segoe UI" w:cs="Segoe UI"/>
      <w:sz w:val="18"/>
      <w:szCs w:val="18"/>
    </w:rPr>
  </w:style>
  <w:style w:type="paragraph" w:styleId="a5">
    <w:name w:val="Subtitle"/>
    <w:basedOn w:val="a"/>
    <w:link w:val="a6"/>
    <w:qFormat/>
    <w:rsid w:val="00941FCE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41F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9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Owner</cp:lastModifiedBy>
  <cp:revision>3</cp:revision>
  <dcterms:created xsi:type="dcterms:W3CDTF">2016-09-17T19:01:00Z</dcterms:created>
  <dcterms:modified xsi:type="dcterms:W3CDTF">2019-01-24T10:15:00Z</dcterms:modified>
</cp:coreProperties>
</file>