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Муниципальное бюджетное общеобразовательное учреждение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«Средняя школа №5»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318.0" w:type="dxa"/>
        <w:tblLayout w:type="fixed"/>
        <w:tblLook w:val="0400"/>
      </w:tblPr>
      <w:tblGrid>
        <w:gridCol w:w="4399"/>
        <w:gridCol w:w="5490"/>
        <w:tblGridChange w:id="0">
          <w:tblGrid>
            <w:gridCol w:w="4399"/>
            <w:gridCol w:w="5490"/>
          </w:tblGrid>
        </w:tblGridChange>
      </w:tblGrid>
      <w:tr>
        <w:trPr>
          <w:trHeight w:val="1340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Директор МБОУ «Средняя школа №5»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__________(Стенгач В.И.)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Приказ №____от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«31» августа  2018г.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РАБОЧАЯ ПРОГРАММА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факультативного курса по русскому языку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в 6 классе «Риторика».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2018/2019 УЧЕБНЫЙ ГОД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Срок реализации программы: 1год.</w:t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Программу разработала: Телегина Светлана Валерьевна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Должность: учитель русского языка и литературы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Квалификационная категория: первая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ПРОГРАММА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ВНЕУРОЧНОЙ ДЕЯТЕЛЬНОСТИ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«Риторика»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ОБЩЕИНТЕЛЛЕКТУАЛЬНОЕ НАПРАВЛЕНИЕ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курса внеурочной деятельности " Риторика" для 6 класса разработана на основе авторской программы под редакцией Т.А. Ладыженской и Н.В. Ладыженской "Программа по риторике. 5-11 классы // Образовательная система «Школа 2100». Сборник программ. Основная школа. Старшая школа – М.: Баласс, 2010// и соответствуетФедеральному государственному образовательному стандарту основного общего образования, утверждённому приказом Министерстваобразования и науки Российской Федерации от 17.12.2010 № 1897. Программа реализуется в рамках общеинтеллектуального направления внеурочной деятельности. Разработчиками данной программы являются:учитель русского языка и литературы Л.В.Евстифеева, учитель по основам проектирования О.В.Илякина.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организации занятий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«Школа развития речи».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"Риторика" дает возможность  школьникам познакомиться с особенностями общения, коммуникации в современном мире; осознать важность владения речью для достижения успехов в личной и общественной жизни.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занятий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программе курса внеурочной деятельности « Риторика»: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научить школьников эффективно общаться в разных ситуациях, решать различные коммуникативные задачи, с которыми они сталкиваются в жизни.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формирование у детей универсальных учебных действий (личностных и метапредметных) на межпредметном уровне;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развитие у школьников качеств личности, отвечающих требованиям и информационного общества. </w:t>
      </w:r>
    </w:p>
    <w:p w:rsidR="00000000" w:rsidDel="00000000" w:rsidP="00000000" w:rsidRDefault="00000000" w:rsidRPr="00000000" w14:paraId="0000003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Объем учебного времени, отводимого на изучение риторики - 1 час в неделю в 6 классах. Общий объем учебного времени составляет 34часа в параллели 6 классов.</w:t>
      </w:r>
    </w:p>
    <w:p w:rsidR="00000000" w:rsidDel="00000000" w:rsidP="00000000" w:rsidRDefault="00000000" w:rsidRPr="00000000" w14:paraId="0000003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Формы проведения занятий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беседы, праздничные мероприятия, конкурсы, круглые столы, ролевые игры, практикумы.</w:t>
      </w:r>
    </w:p>
    <w:p w:rsidR="00000000" w:rsidDel="00000000" w:rsidP="00000000" w:rsidRDefault="00000000" w:rsidRPr="00000000" w14:paraId="0000003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Формы подведения итогов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класс: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Конкурс рассказов: «Случай из моей жизни».</w:t>
      </w:r>
    </w:p>
    <w:p w:rsidR="00000000" w:rsidDel="00000000" w:rsidP="00000000" w:rsidRDefault="00000000" w:rsidRPr="00000000" w14:paraId="0000003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освоения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курса внеурочной деятельности "Риторика".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освоения программы курса внеурочной деятельности "Риторика":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овладение навыками адаптации в различных жизненных ситуациях,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развитие самостоятельности и личной ответственности за свои поступки;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этических чувств, доброжелательности и эмоционально-нравственной отзывчивости; </w:t>
      </w:r>
    </w:p>
    <w:p w:rsidR="00000000" w:rsidDel="00000000" w:rsidP="00000000" w:rsidRDefault="00000000" w:rsidRPr="00000000" w14:paraId="00000042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- овладение навыками смыслового чтения текстов различных стилей и жанров;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логическими действиями сравнения, анализа, обобщения, классификации;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умением слушать собеседника, вести диалог и аргументировать свою точку зрения;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овладение представлениями о нормах русского литературного языка и правилах речевого этикета;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умением ориентироваться в целях, задачах, средствах и условиях общения, выбирать языковые средства для успешного решения коммуникативных задач.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6-й класс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Личностными результатами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изучения курса риторики является формирование следующих умений: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разнообразие речевых ситуаций в жизни человека, условий общения;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осознавать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свои речевые роли в различных коммуникативных ситуациях;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оценивать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свои и чужие высказывания с точки зрения их эффективности, соответствия речевой роли в данной ситуации;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тактичность речевого поведения в семье;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вежливого поведения, опирающиеся на учѐт особенностей разных коммуникантов.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Метапредметными результатами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изучения курса «Школьная Риторика» является формирование следующих учебных действий: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формулировать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задачу чтения,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 чтения (ознакомительное, изучающее);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пользоваться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приѐмами чтения учебного текста: ставить вопрос к заголовку и от заголовка, выделять ключевые слова;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знать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приѐмы сжатия (компрессии) текста для реализации краткого пересказа;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пользоваться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приѐмами сжатия текста для продуцирования сжатого пересказа;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пользоваться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приѐмами слушания: фиксировать тему (заголовок), ключевые слова;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реализовывать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устные и письменные рассуждения как текстов определѐнной- структуры,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рассуждения (доказать, объяснить),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тезис (то, что доказывается или объясняется)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приводить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доказательства ссылку на правило, закон;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реализовывать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 выполнении заданий учебника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недостаток информации,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сведения из словарей;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делать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выводы и обобщения в результате совместной работы класса.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Предметными результатами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изучения курса «Школьная Риторика» является формирование следующих умений: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речь (как успешную или неуспешную) с точки зрения решения поставленной коммуникативной задачи;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 речевой деятельности,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еѐ особенности;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планировать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адекватный для данной ситуации вид речевой деятельности;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осознавать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значение тона, смыслового ударения как несловесных средств устного общения;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уместно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изученными свойствами устной речи для реализации задачи своего высказывания;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правильность речи с точки зрения (известных ученикам) орфоэпических, грамматических, лексических норм,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обращаться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нормативным словарям за справкой;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анализировать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уместность, эффективность реализации речевых жанров просьбы, вежливого отказа на просьбу в различных ситуациях общения;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продуцировать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уместные, эффективные жанры просьбы и вежливого отказа, применительно к разным ситуациям общения;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определять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тему, основную мысль несложного текста;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структурно-смысловые части текста (начало, основную часть, концовку);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подбирать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заголовки к готовым и продуцируемым текстам (в соответствии с темой, основной мыслью и т.д.);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анализировать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продуцировать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невыдуманные рассказы,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соотносить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речевое содержание рассказа с задачей рассказчика;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разыгрывать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диалоги, пользуясь риторическими заданиями учебника;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сочинять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продолжение диалогов разных персонажей, сказочных историй;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оценку невежливому речевому поведению.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учиться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подчинять своѐ высказывание задаче взаимодействия;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анализировать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информацию, представленную в разных формах (текст, таблица, схема, иллюстрация и др.),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извлекать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необходимые для решения коммуникативных задач сведения;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продуцировать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перерабатывать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информацию: осуществлять подробный, краткий и выборочный пересказ текста;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информационную переработку научно-учебного текста: составлять его план, конспект, тезисы;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анализировать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структуру рассуждения,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уместность приводимых аргументов, правомерность выводов;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аргументировать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свою точку зрения, используя в качестве доказательства правила, цитаты, пословицы, поговорки, афоризмы;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продуцировать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рассуждение, соблюдая его структуру: тезис, аргументы, вывод;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приѐмы подготовки устного выступления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компоненты речевой ситуации,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ключевые слова, план;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рисунок, схему;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репетировать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выступление и т.д.;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СОДЕРЖАНИЕ УЧЕБНОГО ПРЕДМЕТА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школьной риторики направлен на формирование коммуникативных (риторических) умений.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Его 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практикоориентированные занятия,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выполняющие важный социальный заказ – учат успешному общению, то есть взаимодействию людей в самых различных сферах деятельности.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современная школьная риторика – самостоятельный учебный предмет. У этого предмета свои задачи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умелой, искусной, а точнее – эффективной речи.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Поэтому в центре риторики – обучение эффективному общению, общающийся человек.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Этим в значительной мере отличается данный курс школьной риторики, который называется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«Риторикой общения»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от других речеведческих курсов. Этим же определяется как содержание школьной риторики, так и методы ее преподавания.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возникнуть вопрос: что же понимается под эффективным общением (какое общение можно считать эффективным). Безусловно, эффективное общение предполагает следование нормам литературного языка. Однако этого недостаточно. 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 Например: я прошу о чем-то (практическая коммуникативная задача) и получаю то, о чем я прошу. Я хочу разделить горе человека, утешить его (коммуникативная задача духовного плана), и мне это удается.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сущности, в классической риторике всегда имелась в виду эффективность речи, когда давались рекомендации, как следует готовиться к выступлению, учитывать аудиторию и устанавливать с нею контакт, как реализовывать свой замысел, оценить свою речь и т.д</w:t>
      </w:r>
    </w:p>
    <w:p w:rsidR="00000000" w:rsidDel="00000000" w:rsidP="00000000" w:rsidRDefault="00000000" w:rsidRPr="00000000" w14:paraId="0000007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Характеристика программы.</w:t>
      </w:r>
    </w:p>
    <w:p w:rsidR="00000000" w:rsidDel="00000000" w:rsidP="00000000" w:rsidRDefault="00000000" w:rsidRPr="00000000" w14:paraId="0000007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разработанной нами программе можно выделить два смысловых блока: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первый – «Общение», – соотносящийся в определенной мере с тем, что в классической риторике называлось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риторикой;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второй – «Речевые жанры», – соотносящийся с так называемой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риторикой которая в учебниках XVIII–XIX вв. нередко обозначалась как «Роды, виды, жанры».</w:t>
        <w:br w:type="textWrapping"/>
        <w:t xml:space="preserve">Кратко охарактеризуем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каждого из блоков.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«Общение»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понятийные компоненты 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Второй блок – «Речевые жанры»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речевой жанр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т.е. текст определенной коммуникативной направленности. Мы имеем 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речевого жанра конкретизирует содержание работы по риторике, т.к. называет тот вид высказывания, которому следует учить.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нас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– дидактическая единица, которая во многом определяет методику обучения: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знакомство с образцами конкретного жанра, осмысление его особенностей с точки зрения сферы употребления, адресата, коммуникативных задач и т.д.; анализ типичных недочетов в структуре и речевом оформлении данного жанра; создание его отдельных фрагментов (частей); и, наконец, самостоятельное создание жанра на предложенную тему.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Нельзя не видеть того, что в каждой сфере общения (в том числе в сфере профессионального общения) бытуют «свои» речевые жанры. Мы стремились отобрать и сделать предметом обучения в школе наиболее употребительные в современной жизни речевые жанры. В процессе обучения раскрывается своеобразие жанров, их разнообразие, а также синтез жанров (например, репортаж с элементами интервью, просьба с элементами комплимента). Нам важно, чтобы ученики использовали этот жанровый потенциал при создании своих текстов. Так мы учим подходам к творчеству.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Итак,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понятийные компоненты второго блока: речевые жанры, их структурно-смысловые и стилевые особенности.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программу каждого класса включены компоненты и первого, и второго блока, предусмотрена их взаимосвязь. Как правило, вопросы первого блока рассматриваются в динамике, с углублением и развитием от класса к классу (по ступенчатому принципу), на примере конкретных речевых жанров.</w:t>
      </w:r>
    </w:p>
    <w:bookmarkStart w:colFirst="0" w:colLast="0" w:name="30j0zll" w:id="1"/>
    <w:bookmarkEnd w:id="1"/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Содержание учебного материала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класс</w:t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5670"/>
        <w:gridCol w:w="851"/>
        <w:tblGridChange w:id="0">
          <w:tblGrid>
            <w:gridCol w:w="3085"/>
            <w:gridCol w:w="5670"/>
            <w:gridCol w:w="851"/>
          </w:tblGrid>
        </w:tblGridChange>
      </w:tblGrid>
      <w:tr>
        <w:trPr>
          <w:trHeight w:val="1300" w:hRule="atLeast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Раздел программы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0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0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0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0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Тексты и речевые жанры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Тема, основная мысль, ключевые слова, части текста.Что значит изобретать речь?Разные речевые жанры. Характеристика речевых жанров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Вторичные тексты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Вторичные тексты.Понятие о пересказе.Подробный и краткий пересказ.Понятие об аннотации.Что такое отзыв. Понятие рецензии</w:t>
            </w:r>
          </w:p>
          <w:p w:rsidR="00000000" w:rsidDel="00000000" w:rsidP="00000000" w:rsidRDefault="00000000" w:rsidRPr="00000000" w14:paraId="0000009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Объявление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Объявление. Что? Где? Когда? Секреты устных объявлений. Письменные объявления. Что такое афиша?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Рассказы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Рассказы. Невыдуманные рассказы.Выдуманные истории.Автор – рассказчик – герой рассказа. Услышанный рассказ.Учимся слушать рассказы одноклассников.</w:t>
            </w:r>
          </w:p>
          <w:p w:rsidR="00000000" w:rsidDel="00000000" w:rsidP="00000000" w:rsidRDefault="00000000" w:rsidRPr="00000000" w14:paraId="000000A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Сказки и притчи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Сказочная страна. Её особенности.Сказочные действия, герои, язык.Сочини свою сказку.Конкурс на лучшую сказку собственного сочинения.Понятие о притче. Уместность её использования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Личное письмо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писем.Кто стучитсяв дверь ко мне?Письмо-поздравление. Письмо-просьба. SMS- письма.Учимся писать письма. SMS-этикет. Электронное письмо.Образцы писем из литературных произведений.Как оформить открытку?Чья открытка лучше? Почему?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Интервью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интервью. Как подготовиться к интервью.Как подготовить вопросы для интервью.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Репортаж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Что такое репортаж?Пишем репортажи о школьных делах.Устные репортажи.Конкурс рассказов «Случай из моей жизни».Обсуждение рассказов и праздника.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Календарно-тематическое планирование курса «Школьная риторика»</w:t>
      </w:r>
    </w:p>
    <w:p w:rsidR="00000000" w:rsidDel="00000000" w:rsidP="00000000" w:rsidRDefault="00000000" w:rsidRPr="00000000" w14:paraId="000000B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класс</w:t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1755"/>
        <w:gridCol w:w="1004"/>
        <w:gridCol w:w="2373"/>
        <w:gridCol w:w="855"/>
        <w:gridCol w:w="1308"/>
        <w:gridCol w:w="1701"/>
        <w:tblGridChange w:id="0">
          <w:tblGrid>
            <w:gridCol w:w="610"/>
            <w:gridCol w:w="1755"/>
            <w:gridCol w:w="1004"/>
            <w:gridCol w:w="2373"/>
            <w:gridCol w:w="855"/>
            <w:gridCol w:w="1308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Название раздела или темы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Кол-во часов на изучение темы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Название темы занятия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Примерная дата проведения занятия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Форма проведения занятия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Тексты и речевые жанры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Тема, основная мысль, ключевые слова, части текста.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06/09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Игра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Что значит изобретать речь?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13/09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Разные речевые жанры. Характеристика речевых жанров.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20/09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Игра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Вторичные тексты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Вторичные тексты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27/09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пересказе.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04/10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Подробный и краткий пересказ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11/10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Игра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об аннотации.</w:t>
            </w:r>
          </w:p>
          <w:p w:rsidR="00000000" w:rsidDel="00000000" w:rsidP="00000000" w:rsidRDefault="00000000" w:rsidRPr="00000000" w14:paraId="000001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18/10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Что такое отзыв. Понятие рецензии.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25/10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Объявление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Объявление. Что? Где? Когда? Секреты устных объявлений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08/11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Письменные объявления. Что такое афиша?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15/11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Рассказы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Рассказы. Невыдуманные рассказы.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22/11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Выдуманные истории.</w:t>
            </w:r>
          </w:p>
          <w:p w:rsidR="00000000" w:rsidDel="00000000" w:rsidP="00000000" w:rsidRDefault="00000000" w:rsidRPr="00000000" w14:paraId="000001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29/11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Конкурс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Автор – рассказчик – герой рассказа. Услышанный рассказ.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06/12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1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Учимся слушать рассказы одноклассников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13/12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Ролевая игра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Сказки и притчи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Сказочная страна. Её особенности.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20/12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16.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Сказочные действия, герои, язык.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27/12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19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Сочини свою сказку.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17/01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Конкурс на лучшую сказку собственного сочинения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24/01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Конкурс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притче. Уместность её использования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31/01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Личное письмо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B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писем. Кто стучится в дверь ко мне?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05/02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Ролевая игра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21.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Письмо-поздравление. Письмо-просьба. SMS- письма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14/02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1C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C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22.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Учимся писать письма. SMS-этикет. Электронное письмо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21/02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1D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23.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Образцы писем из литературных произведений.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28/02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1E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24.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 оформить открытку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07/03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  <w:p w:rsidR="00000000" w:rsidDel="00000000" w:rsidP="00000000" w:rsidRDefault="00000000" w:rsidRPr="00000000" w14:paraId="000001E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Чья открытка лучше? Почему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14/03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Конкурс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Интервью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интервью. Как подготовиться к интервью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21/03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Ролевая игра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27-28.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 подготовить вопросы для интервью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04/04</w:t>
            </w:r>
          </w:p>
          <w:p w:rsidR="00000000" w:rsidDel="00000000" w:rsidP="00000000" w:rsidRDefault="00000000" w:rsidRPr="00000000" w14:paraId="000002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11/04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Репортаж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Что такое репортаж?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18/04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Пишем репортажи о школьных делах.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25/04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Устные репортажи.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02/05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Практикум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32-33.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Конкурс рассказов «Случай из моей жизни»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16/05</w:t>
            </w:r>
          </w:p>
          <w:p w:rsidR="00000000" w:rsidDel="00000000" w:rsidP="00000000" w:rsidRDefault="00000000" w:rsidRPr="00000000" w14:paraId="000002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23/05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Праздник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Обсуждение расска-зов и праздника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</w:tbl>
    <w:p w:rsidR="00000000" w:rsidDel="00000000" w:rsidP="00000000" w:rsidRDefault="00000000" w:rsidRPr="00000000" w14:paraId="00000238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Литература.</w:t>
      </w:r>
    </w:p>
    <w:p w:rsidR="00000000" w:rsidDel="00000000" w:rsidP="00000000" w:rsidRDefault="00000000" w:rsidRPr="00000000" w14:paraId="0000023A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Вербовая Н.Н. Искусство речи. - М., 2007.</w:t>
      </w:r>
    </w:p>
    <w:p w:rsidR="00000000" w:rsidDel="00000000" w:rsidP="00000000" w:rsidRDefault="00000000" w:rsidRPr="00000000" w14:paraId="0000023C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2.Волков А.А. Основы риторики. М., 2006.</w:t>
      </w:r>
    </w:p>
    <w:p w:rsidR="00000000" w:rsidDel="00000000" w:rsidP="00000000" w:rsidRDefault="00000000" w:rsidRPr="00000000" w14:paraId="0000023D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3.Горшков А.И. Русская словесность. М., 1995.</w:t>
      </w:r>
    </w:p>
    <w:p w:rsidR="00000000" w:rsidDel="00000000" w:rsidP="00000000" w:rsidRDefault="00000000" w:rsidRPr="00000000" w14:paraId="0000023E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4.Граудина Л.К. О современной концепции отечественной риторики и культуре речи // Культура русской речи и эффективность общения. М., 1996. С. 152-177.</w:t>
      </w:r>
    </w:p>
    <w:p w:rsidR="00000000" w:rsidDel="00000000" w:rsidP="00000000" w:rsidRDefault="00000000" w:rsidRPr="00000000" w14:paraId="0000023F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5.Грудцына Л.Г. Риторические игры на уроках риторики, русского языка, литературы, внеклассного чтения. М.: Флинта:Наука, 1998.</w:t>
      </w:r>
    </w:p>
    <w:p w:rsidR="00000000" w:rsidDel="00000000" w:rsidP="00000000" w:rsidRDefault="00000000" w:rsidRPr="00000000" w14:paraId="00000240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6.Грудцына Н.Г. Азбука общения: Книга для учащихся. Самара, 1994.</w:t>
      </w:r>
    </w:p>
    <w:p w:rsidR="00000000" w:rsidDel="00000000" w:rsidP="00000000" w:rsidRDefault="00000000" w:rsidRPr="00000000" w14:paraId="00000241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7.Кнебель М.О. Слово о творчестве актера. - М., 1964.</w:t>
      </w:r>
    </w:p>
    <w:p w:rsidR="00000000" w:rsidDel="00000000" w:rsidP="00000000" w:rsidRDefault="00000000" w:rsidRPr="00000000" w14:paraId="00000242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8.Культура русской речи и эффективность общения. - М., 1996.</w:t>
      </w:r>
    </w:p>
    <w:p w:rsidR="00000000" w:rsidDel="00000000" w:rsidP="00000000" w:rsidRDefault="00000000" w:rsidRPr="00000000" w14:paraId="00000243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9.Леонарди Е.И. Дикция и орфография. - М., 1987.</w:t>
      </w:r>
    </w:p>
    <w:p w:rsidR="00000000" w:rsidDel="00000000" w:rsidP="00000000" w:rsidRDefault="00000000" w:rsidRPr="00000000" w14:paraId="00000244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10.Львов М.Р. Риторика. Культура речи. – М.: «Академия», 2002.</w:t>
      </w:r>
    </w:p>
    <w:p w:rsidR="00000000" w:rsidDel="00000000" w:rsidP="00000000" w:rsidRDefault="00000000" w:rsidRPr="00000000" w14:paraId="00000245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11.Максаков А.И. Учите, играя: Игры и упражнения со звучащим словом. - М., 1979.</w:t>
      </w:r>
    </w:p>
    <w:p w:rsidR="00000000" w:rsidDel="00000000" w:rsidP="00000000" w:rsidRDefault="00000000" w:rsidRPr="00000000" w14:paraId="00000246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12.Михальская А.К. Основы риторики. 10-11 классы. - М.: «Дрофа», 1996.</w:t>
      </w:r>
    </w:p>
    <w:p w:rsidR="00000000" w:rsidDel="00000000" w:rsidP="00000000" w:rsidRDefault="00000000" w:rsidRPr="00000000" w14:paraId="00000247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13.Михальская А.К. Как учить риторике: Метод.рекомендации к учебному пособию для 10-11 классов «Основы риторики: Мысль и слово». М., 1996.</w:t>
      </w:r>
    </w:p>
    <w:p w:rsidR="00000000" w:rsidDel="00000000" w:rsidP="00000000" w:rsidRDefault="00000000" w:rsidRPr="00000000" w14:paraId="00000248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14.Педагогическое речеведение: словарь-справочник \Под ред. Т.А.Ладыженской и В.Н.Мещерякова. М.: Флинта: Наука, 1998.</w:t>
      </w:r>
    </w:p>
    <w:p w:rsidR="00000000" w:rsidDel="00000000" w:rsidP="00000000" w:rsidRDefault="00000000" w:rsidRPr="00000000" w14:paraId="00000249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15.Программа по риторике. 5-11 классы. Т.А.Ладыженская // Образовательная система «Школа 2100». Сборник программ. Основная школа. Старшая школа – М.: Баласс, 2010.</w:t>
      </w:r>
    </w:p>
    <w:p w:rsidR="00000000" w:rsidDel="00000000" w:rsidP="00000000" w:rsidRDefault="00000000" w:rsidRPr="00000000" w14:paraId="0000024A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16.Развитие речи. Школьная риторика: 6 класс: Учебное пособие для общеобразовательных учебных заведений. В 2 частях. Ладыженская Т.А., Вершинина Г.Б. Выборнова В.Ю. и др.; Под ред. Т.А.Ладыженской. М.: Баласс, 2013.</w:t>
      </w:r>
    </w:p>
    <w:p w:rsidR="00000000" w:rsidDel="00000000" w:rsidP="00000000" w:rsidRDefault="00000000" w:rsidRPr="00000000" w14:paraId="0000024B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Скворцов Л.И. Культура русской речи. Словарь-справочник. - М.: Издательство «Знание», 1995</w:t>
      </w:r>
    </w:p>
    <w:p w:rsidR="00000000" w:rsidDel="00000000" w:rsidP="00000000" w:rsidRDefault="00000000" w:rsidRPr="00000000" w14:paraId="0000024C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18.Смелкова З.С. Азбука общения: Книга для преподавателя риторики в школе. Самара, 1994.</w:t>
      </w:r>
    </w:p>
    <w:p w:rsidR="00000000" w:rsidDel="00000000" w:rsidP="00000000" w:rsidRDefault="00000000" w:rsidRPr="00000000" w14:paraId="0000024D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19.Стернин И.А. Практическая риторика. Воронеж, 1996.</w:t>
      </w:r>
    </w:p>
    <w:p w:rsidR="00000000" w:rsidDel="00000000" w:rsidP="00000000" w:rsidRDefault="00000000" w:rsidRPr="00000000" w14:paraId="0000024E">
      <w:pPr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20.УспенскийЛ.Культураречи.М.:Просвещение, 2013.</w:t>
      </w:r>
    </w:p>
    <w:p w:rsidR="00000000" w:rsidDel="00000000" w:rsidP="00000000" w:rsidRDefault="00000000" w:rsidRPr="00000000" w14:paraId="0000024F">
      <w:pPr>
        <w:spacing w:after="0" w:line="240" w:lineRule="auto"/>
        <w:ind w:left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21.Формановская Н.И. Вы сказали: «Здравствуйте»: Речевой этикет в нашем общении. – М.: Просвещение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Шевченко Н.В. Основы риторики. Дидактич. материал для учителей нач. шк.            </w:t>
        <w:tab/>
        <w:t xml:space="preserve">Саратов:ОАО «Изд-во«Лицей», 2002.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Школьная риторика. 6 класс. Методические рекомендации// Под ред.Т.А.Лады</w:t>
        <w:tab/>
        <w:t xml:space="preserve">женской.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24. ЯзовицкийЕ.В. Говорите правильно.- Л., 1969.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