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E6" w:rsidRDefault="00F71AE6" w:rsidP="00F71A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728"/>
        <w:gridCol w:w="7843"/>
      </w:tblGrid>
      <w:tr w:rsidR="00F71AE6" w:rsidTr="00F71AE6">
        <w:tc>
          <w:tcPr>
            <w:tcW w:w="1728" w:type="dxa"/>
          </w:tcPr>
          <w:p w:rsidR="00F71AE6" w:rsidRDefault="00F71AE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04875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AE6" w:rsidRDefault="00F71AE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43" w:type="dxa"/>
          </w:tcPr>
          <w:p w:rsidR="00F71AE6" w:rsidRDefault="00F71AE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Дубны Московской области</w:t>
            </w:r>
          </w:p>
          <w:p w:rsidR="00F71AE6" w:rsidRDefault="00F71A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народного образования</w:t>
            </w:r>
          </w:p>
          <w:p w:rsidR="00F71AE6" w:rsidRDefault="00F71A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1AE6" w:rsidRDefault="00F71AE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Муниципальное бюджетное общеобразовательное учреждение </w:t>
            </w:r>
          </w:p>
          <w:p w:rsidR="00F71AE6" w:rsidRDefault="00F71AE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«Средняя общеобразовательная школа №5</w:t>
            </w:r>
          </w:p>
          <w:p w:rsidR="00F71AE6" w:rsidRDefault="00F71AE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г.  Дубны Московской области» («Школа №5»)</w:t>
            </w:r>
          </w:p>
          <w:p w:rsidR="00F71AE6" w:rsidRDefault="00F71AE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71AE6" w:rsidRDefault="005C2DDE" w:rsidP="00F71AE6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>
        <w:rPr>
          <w:rFonts w:ascii="Times New Roman" w:hAnsi="Times New Roman"/>
          <w:lang w:eastAsia="en-US"/>
        </w:rPr>
        <w:pict>
          <v:rect id="_x0000_s1026" style="width:467.75pt;height:1.5pt;mso-wrap-style:none;mso-position-horizontal-relative:char;mso-position-vertical-relative:line;v-text-anchor:middle" fillcolor="black" stroked="f">
            <v:stroke joinstyle="round"/>
            <w10:wrap type="none"/>
            <w10:anchorlock/>
          </v:rect>
        </w:pict>
      </w:r>
    </w:p>
    <w:p w:rsidR="00F71AE6" w:rsidRDefault="00F71AE6" w:rsidP="00F71AE6">
      <w:pPr>
        <w:spacing w:after="0"/>
        <w:rPr>
          <w:rFonts w:ascii="Times New Roman" w:hAnsi="Times New Roman"/>
        </w:rPr>
      </w:pPr>
    </w:p>
    <w:p w:rsidR="00F71AE6" w:rsidRDefault="00F71AE6" w:rsidP="00F71AE6">
      <w:pPr>
        <w:spacing w:after="0"/>
        <w:rPr>
          <w:rFonts w:ascii="Times New Roman" w:hAnsi="Times New Roman"/>
        </w:rPr>
      </w:pPr>
    </w:p>
    <w:p w:rsidR="00F71AE6" w:rsidRDefault="00F71AE6" w:rsidP="00F71AE6">
      <w:pPr>
        <w:spacing w:after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«УТВЕРЖДАЮ»</w:t>
      </w:r>
    </w:p>
    <w:p w:rsidR="00F71AE6" w:rsidRDefault="00F71AE6" w:rsidP="00F71AE6">
      <w:pPr>
        <w:spacing w:after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</w:t>
      </w:r>
      <w:r w:rsidR="006F6317">
        <w:rPr>
          <w:rFonts w:ascii="Times New Roman" w:hAnsi="Times New Roman"/>
        </w:rPr>
        <w:t xml:space="preserve"> № 5</w:t>
      </w:r>
    </w:p>
    <w:p w:rsidR="00F71AE6" w:rsidRDefault="00F71AE6" w:rsidP="00F71AE6">
      <w:pPr>
        <w:spacing w:after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F71AE6" w:rsidRDefault="00F71AE6" w:rsidP="00F71AE6">
      <w:pPr>
        <w:spacing w:after="0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В.И. Стенгач</w:t>
      </w:r>
    </w:p>
    <w:p w:rsidR="00F71AE6" w:rsidRDefault="00F71AE6" w:rsidP="00F71AE6">
      <w:pPr>
        <w:spacing w:after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приказ  №____</w:t>
      </w:r>
    </w:p>
    <w:p w:rsidR="00F71AE6" w:rsidRDefault="00F71AE6" w:rsidP="00F71AE6">
      <w:pPr>
        <w:spacing w:after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от «___»___________2019 г.</w:t>
      </w:r>
    </w:p>
    <w:p w:rsidR="00F71AE6" w:rsidRDefault="00F71AE6" w:rsidP="00F71AE6">
      <w:pPr>
        <w:spacing w:after="0"/>
        <w:rPr>
          <w:rFonts w:ascii="Times New Roman" w:hAnsi="Times New Roman"/>
        </w:rPr>
      </w:pPr>
    </w:p>
    <w:p w:rsidR="006F6317" w:rsidRDefault="006F6317" w:rsidP="00F71AE6">
      <w:pPr>
        <w:spacing w:after="0"/>
        <w:rPr>
          <w:rFonts w:ascii="Times New Roman" w:hAnsi="Times New Roman"/>
        </w:rPr>
      </w:pPr>
    </w:p>
    <w:p w:rsidR="00F71AE6" w:rsidRDefault="00F71AE6" w:rsidP="00F71AE6">
      <w:pPr>
        <w:spacing w:after="0"/>
        <w:rPr>
          <w:rFonts w:ascii="Times New Roman" w:hAnsi="Times New Roman"/>
        </w:rPr>
      </w:pPr>
    </w:p>
    <w:p w:rsidR="00F71AE6" w:rsidRDefault="00F71AE6" w:rsidP="00F71AE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6F6317" w:rsidRDefault="006F6317" w:rsidP="00F71AE6">
      <w:pPr>
        <w:spacing w:after="0"/>
        <w:jc w:val="center"/>
        <w:rPr>
          <w:rFonts w:ascii="Times New Roman" w:hAnsi="Times New Roman"/>
          <w:b/>
        </w:rPr>
      </w:pPr>
    </w:p>
    <w:p w:rsidR="00F71AE6" w:rsidRDefault="00F71AE6" w:rsidP="00F71AE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УЧЕБНОГО КУРСА__</w:t>
      </w:r>
      <w:r w:rsidRPr="006F6317">
        <w:rPr>
          <w:rFonts w:ascii="Times New Roman" w:hAnsi="Times New Roman"/>
          <w:u w:val="single"/>
        </w:rPr>
        <w:t>ИЗО</w:t>
      </w:r>
      <w:r>
        <w:rPr>
          <w:rFonts w:ascii="Times New Roman" w:hAnsi="Times New Roman"/>
        </w:rPr>
        <w:t>_______________________________________________________</w:t>
      </w:r>
      <w:r w:rsidR="006F6317">
        <w:rPr>
          <w:rFonts w:ascii="Times New Roman" w:hAnsi="Times New Roman"/>
        </w:rPr>
        <w:t>_____</w:t>
      </w:r>
    </w:p>
    <w:p w:rsidR="00F71AE6" w:rsidRDefault="00F71AE6" w:rsidP="00F71AE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ИЗУЧАЕМОГО   НА</w:t>
      </w:r>
      <w:r w:rsidR="006F6317"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  <w:u w:val="single"/>
        </w:rPr>
        <w:t>_базовом__уровне_________________________________________________</w:t>
      </w:r>
    </w:p>
    <w:p w:rsidR="00F71AE6" w:rsidRDefault="00F71AE6" w:rsidP="00F71AE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КЛАСС_</w:t>
      </w:r>
      <w:r w:rsidR="006F6317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="006F6317">
        <w:rPr>
          <w:rFonts w:ascii="Times New Roman" w:hAnsi="Times New Roman"/>
        </w:rPr>
        <w:t>_________</w:t>
      </w:r>
      <w:r w:rsidR="006F6317" w:rsidRPr="006F6317">
        <w:rPr>
          <w:rFonts w:ascii="Times New Roman" w:hAnsi="Times New Roman"/>
          <w:u w:val="single"/>
        </w:rPr>
        <w:t xml:space="preserve"> </w:t>
      </w:r>
      <w:r w:rsidRPr="006F6317">
        <w:rPr>
          <w:rFonts w:ascii="Times New Roman" w:hAnsi="Times New Roman"/>
          <w:u w:val="single"/>
        </w:rPr>
        <w:t>3А</w:t>
      </w:r>
      <w:r>
        <w:rPr>
          <w:rFonts w:ascii="Times New Roman" w:hAnsi="Times New Roman"/>
        </w:rPr>
        <w:t>__________________________________</w:t>
      </w:r>
      <w:r w:rsidR="006F6317">
        <w:rPr>
          <w:rFonts w:ascii="Times New Roman" w:hAnsi="Times New Roman"/>
        </w:rPr>
        <w:t>___________________________</w:t>
      </w:r>
    </w:p>
    <w:p w:rsidR="00F71AE6" w:rsidRDefault="00F71AE6" w:rsidP="006F631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Ф.И.О.учителя</w:t>
      </w:r>
      <w:r>
        <w:rPr>
          <w:rFonts w:ascii="Times New Roman" w:hAnsi="Times New Roman"/>
          <w:u w:val="single"/>
        </w:rPr>
        <w:t>_____</w:t>
      </w:r>
      <w:r w:rsidR="006F6317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  <w:u w:val="single"/>
        </w:rPr>
        <w:t>Кри</w:t>
      </w:r>
      <w:r w:rsidR="006F6317">
        <w:rPr>
          <w:rFonts w:ascii="Times New Roman" w:hAnsi="Times New Roman"/>
          <w:u w:val="single"/>
        </w:rPr>
        <w:t>воваТ.В.______________________</w:t>
      </w:r>
      <w:r>
        <w:rPr>
          <w:rFonts w:ascii="Times New Roman" w:hAnsi="Times New Roman"/>
          <w:u w:val="single"/>
        </w:rPr>
        <w:t>_</w:t>
      </w:r>
      <w:r w:rsidR="006F6317">
        <w:rPr>
          <w:rFonts w:ascii="Times New Roman" w:hAnsi="Times New Roman"/>
          <w:u w:val="single"/>
        </w:rPr>
        <w:t>______________________________</w:t>
      </w:r>
    </w:p>
    <w:p w:rsidR="00F71AE6" w:rsidRDefault="00F71AE6" w:rsidP="00F71AE6">
      <w:pPr>
        <w:spacing w:after="0"/>
        <w:rPr>
          <w:rFonts w:ascii="Times New Roman" w:hAnsi="Times New Roman"/>
        </w:rPr>
      </w:pPr>
    </w:p>
    <w:p w:rsidR="00F71AE6" w:rsidRDefault="00F71AE6" w:rsidP="00F71AE6">
      <w:pPr>
        <w:spacing w:after="0"/>
        <w:rPr>
          <w:rFonts w:ascii="Times New Roman" w:hAnsi="Times New Roman"/>
        </w:rPr>
      </w:pPr>
    </w:p>
    <w:p w:rsidR="00F71AE6" w:rsidRDefault="00F71AE6" w:rsidP="00F71AE6">
      <w:pPr>
        <w:spacing w:after="0"/>
        <w:rPr>
          <w:rFonts w:ascii="Times New Roman" w:hAnsi="Times New Roman"/>
        </w:rPr>
      </w:pPr>
    </w:p>
    <w:p w:rsidR="00F71AE6" w:rsidRDefault="00F71AE6" w:rsidP="00F71AE6">
      <w:pPr>
        <w:spacing w:after="0"/>
        <w:rPr>
          <w:rFonts w:ascii="Times New Roman" w:hAnsi="Times New Roman"/>
        </w:rPr>
      </w:pPr>
    </w:p>
    <w:p w:rsidR="00F71AE6" w:rsidRDefault="00F71AE6" w:rsidP="00F71AE6">
      <w:pPr>
        <w:spacing w:after="0"/>
        <w:rPr>
          <w:rFonts w:ascii="Times New Roman" w:hAnsi="Times New Roman"/>
        </w:rPr>
      </w:pPr>
    </w:p>
    <w:p w:rsidR="00F71AE6" w:rsidRDefault="00F71AE6" w:rsidP="00F71AE6">
      <w:pPr>
        <w:spacing w:after="0"/>
        <w:rPr>
          <w:rFonts w:ascii="Times New Roman" w:hAnsi="Times New Roman"/>
        </w:rPr>
      </w:pPr>
    </w:p>
    <w:p w:rsidR="00F71AE6" w:rsidRDefault="00F71AE6" w:rsidP="00F71AE6">
      <w:pPr>
        <w:spacing w:after="0"/>
        <w:rPr>
          <w:rFonts w:ascii="Times New Roman" w:hAnsi="Times New Roman"/>
        </w:rPr>
      </w:pPr>
    </w:p>
    <w:p w:rsidR="00F71AE6" w:rsidRDefault="00F71AE6" w:rsidP="00F71AE6">
      <w:pPr>
        <w:spacing w:after="0"/>
        <w:rPr>
          <w:rFonts w:ascii="Times New Roman" w:hAnsi="Times New Roman"/>
        </w:rPr>
      </w:pPr>
    </w:p>
    <w:p w:rsidR="00F71AE6" w:rsidRDefault="00F71AE6" w:rsidP="00F71AE6">
      <w:pPr>
        <w:spacing w:after="0"/>
        <w:rPr>
          <w:rFonts w:ascii="Times New Roman" w:hAnsi="Times New Roman"/>
        </w:rPr>
      </w:pPr>
    </w:p>
    <w:p w:rsidR="00F71AE6" w:rsidRDefault="00F71AE6" w:rsidP="00F71AE6">
      <w:pPr>
        <w:spacing w:after="0"/>
        <w:rPr>
          <w:rFonts w:ascii="Times New Roman" w:hAnsi="Times New Roman"/>
        </w:rPr>
      </w:pPr>
    </w:p>
    <w:p w:rsidR="001A34B2" w:rsidRDefault="001A34B2" w:rsidP="00F71AE6">
      <w:pPr>
        <w:spacing w:after="0"/>
        <w:rPr>
          <w:rFonts w:ascii="Times New Roman" w:hAnsi="Times New Roman"/>
        </w:rPr>
      </w:pPr>
    </w:p>
    <w:p w:rsidR="00F71AE6" w:rsidRDefault="00F71AE6" w:rsidP="00F71A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Рассмотрено на заседании </w:t>
      </w:r>
    </w:p>
    <w:p w:rsidR="00F71AE6" w:rsidRDefault="00F71AE6" w:rsidP="00F71A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совета № 1</w:t>
      </w:r>
    </w:p>
    <w:p w:rsidR="00F71AE6" w:rsidRDefault="001A34B2" w:rsidP="00F71A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 30</w:t>
      </w:r>
      <w:r w:rsidR="00F71AE6">
        <w:rPr>
          <w:rFonts w:ascii="Times New Roman" w:hAnsi="Times New Roman"/>
        </w:rPr>
        <w:t>.08.2019 года.</w:t>
      </w:r>
    </w:p>
    <w:p w:rsidR="00F71AE6" w:rsidRDefault="00F71AE6" w:rsidP="00F71AE6">
      <w:pPr>
        <w:spacing w:after="0"/>
        <w:rPr>
          <w:rFonts w:ascii="Times New Roman" w:hAnsi="Times New Roman"/>
        </w:rPr>
      </w:pPr>
    </w:p>
    <w:p w:rsidR="00F71AE6" w:rsidRDefault="00F71AE6" w:rsidP="00F71AE6">
      <w:pPr>
        <w:spacing w:after="0"/>
        <w:rPr>
          <w:rFonts w:ascii="Times New Roman" w:hAnsi="Times New Roman"/>
        </w:rPr>
      </w:pPr>
    </w:p>
    <w:p w:rsidR="00F71AE6" w:rsidRDefault="00F71AE6" w:rsidP="00F71AE6">
      <w:pPr>
        <w:spacing w:after="0"/>
        <w:rPr>
          <w:rFonts w:ascii="Times New Roman" w:hAnsi="Times New Roman"/>
        </w:rPr>
      </w:pPr>
    </w:p>
    <w:p w:rsidR="00F71AE6" w:rsidRDefault="00F71AE6" w:rsidP="00F71AE6">
      <w:pPr>
        <w:spacing w:after="0"/>
        <w:rPr>
          <w:rFonts w:ascii="Times New Roman" w:hAnsi="Times New Roman"/>
        </w:rPr>
      </w:pPr>
    </w:p>
    <w:p w:rsidR="00F71AE6" w:rsidRDefault="00F71AE6" w:rsidP="00F71AE6">
      <w:pPr>
        <w:spacing w:after="0"/>
        <w:rPr>
          <w:rFonts w:ascii="Times New Roman" w:hAnsi="Times New Roman"/>
        </w:rPr>
      </w:pPr>
    </w:p>
    <w:p w:rsidR="00F71AE6" w:rsidRDefault="00F71AE6" w:rsidP="00F71AE6">
      <w:pPr>
        <w:spacing w:after="0"/>
        <w:rPr>
          <w:rFonts w:ascii="Times New Roman" w:hAnsi="Times New Roman"/>
        </w:rPr>
      </w:pPr>
    </w:p>
    <w:p w:rsidR="00F71AE6" w:rsidRDefault="00F71AE6" w:rsidP="00F71AE6">
      <w:pPr>
        <w:spacing w:after="0"/>
        <w:rPr>
          <w:rFonts w:ascii="Times New Roman" w:hAnsi="Times New Roman"/>
        </w:rPr>
      </w:pPr>
    </w:p>
    <w:p w:rsidR="001A34B2" w:rsidRDefault="001A34B2" w:rsidP="00F71AE6">
      <w:pPr>
        <w:spacing w:after="0"/>
        <w:rPr>
          <w:rFonts w:ascii="Times New Roman" w:hAnsi="Times New Roman"/>
          <w:sz w:val="32"/>
          <w:szCs w:val="32"/>
        </w:rPr>
      </w:pPr>
    </w:p>
    <w:p w:rsidR="00F71AE6" w:rsidRDefault="001A34B2" w:rsidP="00F71AE6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</w:t>
      </w:r>
      <w:r w:rsidR="00F71AE6">
        <w:rPr>
          <w:rFonts w:ascii="Times New Roman" w:hAnsi="Times New Roman"/>
          <w:sz w:val="32"/>
          <w:szCs w:val="32"/>
        </w:rPr>
        <w:t>2019 г.</w:t>
      </w:r>
    </w:p>
    <w:p w:rsidR="00C73714" w:rsidRDefault="00C73714" w:rsidP="00C73714">
      <w:pPr>
        <w:ind w:left="-5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</w:t>
      </w:r>
      <w:r w:rsidRPr="00566804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рабочей программе </w:t>
      </w:r>
    </w:p>
    <w:p w:rsidR="00C73714" w:rsidRPr="00566804" w:rsidRDefault="00C73714" w:rsidP="00C73714">
      <w:pPr>
        <w:ind w:left="-5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566804">
        <w:rPr>
          <w:rFonts w:ascii="Times New Roman" w:hAnsi="Times New Roman" w:cs="Times New Roman"/>
          <w:b/>
          <w:sz w:val="24"/>
          <w:szCs w:val="24"/>
        </w:rPr>
        <w:t>по изобразительному искусству  в 3   классе</w:t>
      </w:r>
    </w:p>
    <w:p w:rsidR="00C73714" w:rsidRPr="00566804" w:rsidRDefault="00C73714" w:rsidP="00C73714">
      <w:pPr>
        <w:ind w:left="-5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Рабочая  программа по изобразительному искусству </w:t>
      </w:r>
      <w:r w:rsidRPr="00566804">
        <w:rPr>
          <w:rFonts w:ascii="Times New Roman" w:hAnsi="Times New Roman"/>
          <w:sz w:val="24"/>
          <w:szCs w:val="24"/>
        </w:rPr>
        <w:t xml:space="preserve"> для 3 класса разработана  на основе федерального государственного образовательного  стандарта начального общего образования (приказ №373 от 6 октября 2009 года), требований к результатам освоения основной общеобразовательной программы начального общего образования, примерной программы начального общего образования по изобразительному искусству и на основе авторской программы  «Изобразительное искусство», автор  И.Э.Кашековой, А.Л.Кашекова. УМК «Перспективная начальная школа»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             Изобразительное  искусство  в  начальной  школе  является  базовым предметом, его уникальность и значимость определяется нацеленностью на развитие художественных способностей и творческого потенциала ребенка, формирование  ассоциативно-образного,  пространственного  мышления, интуиции;  одномоментного  восприятия  сложных  объектов  и  явлений, эмоционального  оценивания;  способности  к  парадоксальным  выводам,  к познанию мира через чувства и эмоции. 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566804">
        <w:rPr>
          <w:rFonts w:ascii="Times New Roman" w:hAnsi="Times New Roman" w:cs="Times New Roman"/>
          <w:sz w:val="24"/>
          <w:szCs w:val="24"/>
        </w:rPr>
        <w:t xml:space="preserve"> предмета  обусловлена принципиальным  значением интеграции школьного образования в современную культуру.  Программа направлена  на  помощь  ребенку  при  вхождении  в  современное информационное,  социокультурное  пространство,  в  котором  сочетаются разнообразные  явления  массовой  культуры,  зачастую  манипулирующие человеком,  не  осознающим  силы  и  механизмов  ее  воздействия  на  его духовный мир.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Приобщение  современного  человека  к  искусству,  как  вековому культурному  опыту  человечества,  основанному  на  преемственности поколений,  передававших  своё  восприятие  мира, воплощённое  в художественных  образах,  значимо  для  его эстетического  и этического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>воспитания.  Гуманистический  и  педагогический  потенциал  искусства использовался в традиционном и в официальном образовании во все времена.  Искусство  является  одной  из  форм  познания  окружающего  мира. Художественное познание, принципиально отличаясь от научного, дополняет и гармонизирует картину мира</w:t>
      </w:r>
      <w:r w:rsidRPr="00566804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04">
        <w:rPr>
          <w:rFonts w:ascii="Times New Roman" w:hAnsi="Times New Roman" w:cs="Times New Roman"/>
          <w:b/>
          <w:sz w:val="24"/>
          <w:szCs w:val="24"/>
        </w:rPr>
        <w:t xml:space="preserve">   Целью  изучения</w:t>
      </w:r>
      <w:r w:rsidRPr="00566804">
        <w:rPr>
          <w:rFonts w:ascii="Times New Roman" w:hAnsi="Times New Roman" w:cs="Times New Roman"/>
          <w:sz w:val="24"/>
          <w:szCs w:val="24"/>
        </w:rPr>
        <w:t xml:space="preserve">  предмета  «Изобразительное  искусство»  является развитие  личности  учащихся  средствами  искусства,  получение эмоционально-ценностного  опыта  восприятия  произведений  искусства  и опыта художественно-творческой деятельности.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 В соответствии с этой целью </w:t>
      </w:r>
      <w:r w:rsidRPr="00566804">
        <w:rPr>
          <w:rFonts w:ascii="Times New Roman" w:hAnsi="Times New Roman" w:cs="Times New Roman"/>
          <w:b/>
          <w:sz w:val="24"/>
          <w:szCs w:val="24"/>
        </w:rPr>
        <w:t xml:space="preserve">решаются задачи:                                                                                                     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04">
        <w:rPr>
          <w:rFonts w:ascii="Times New Roman" w:hAnsi="Times New Roman" w:cs="Times New Roman"/>
          <w:sz w:val="24"/>
          <w:szCs w:val="24"/>
        </w:rPr>
        <w:t>- воспитание  визуальной  культуры  как  части  общей  культуры современного человека, интереса к изобразительному искусству; обогащение  нравственного опыта, формирование представлений о добре и зле; развитие нравственных  чувств,  уважения  к  культуре  народов  многонациональной России и других стран;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- развитие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</w:t>
      </w:r>
      <w:r w:rsidRPr="00566804">
        <w:rPr>
          <w:rFonts w:ascii="Times New Roman" w:hAnsi="Times New Roman" w:cs="Times New Roman"/>
          <w:sz w:val="24"/>
          <w:szCs w:val="24"/>
        </w:rPr>
        <w:lastRenderedPageBreak/>
        <w:t xml:space="preserve">отношению к искусству и окружающему миру; навыков сотрудничества в художественной деятельности;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-  освоение  первоначальных  знаний  о  пластических  искусствах: изобразительных, декоративно-прикладных, архитектуре и дизайне, их роли в жизни человека и общества;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- овладение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 деятельности,  разными  художественными материалами; совершенствование эстетического вкуса.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Общая  логика учебно-методического  комплекта выстраивается  с учетом концептуальных идей системы «Перспективная начальная школа».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b/>
          <w:sz w:val="24"/>
          <w:szCs w:val="24"/>
        </w:rPr>
        <w:t xml:space="preserve">     2.Характеристика учебного предмета «Изобразительное искусство»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      Программа состоит из 21 раздела, последовательно раскрывающих взаимосвязи искусства и  жизни, вводящих учащихся в проблемное поле искусства и  обучающих основам языка художественной выразительности.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                   В  структурировании  художественного  материала  нашел  свое отражение концентрический  принцип –  опора  на  наиболее  значимые явления культуры и произведения различных видов и жанров искусства, с которыми учащиеся встречались в дошкольном возрасте и обращаются на предметах гуманитарного цикла в начальной школе.Использование этого принципа  даст  возможность  формировать  устойчивые  связи  с предшествующим  художественно-эстетическим  и  жизненным  опытом школьников. 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                 Каждый  раздел  курса  включает  рекомендованные  примерной программой  блоки,  отражающие  деятельностный  характер  и коммуникативно-нравственную  сущность  художественного  образования: «Виды  художественной  деятельности»,  «Азбука  искусства  (обучение основам художественной грамоты). Как говорит искусство?», «Значимые темы искусства. О чем говорит искусство?», «Опыт художеств</w:t>
      </w:r>
      <w:r>
        <w:rPr>
          <w:rFonts w:ascii="Times New Roman" w:hAnsi="Times New Roman" w:cs="Times New Roman"/>
          <w:sz w:val="24"/>
          <w:szCs w:val="24"/>
        </w:rPr>
        <w:t>енно-творческой деятельности.</w:t>
      </w:r>
      <w:r w:rsidRPr="00566804">
        <w:rPr>
          <w:rFonts w:ascii="Times New Roman" w:hAnsi="Times New Roman" w:cs="Times New Roman"/>
          <w:sz w:val="24"/>
          <w:szCs w:val="24"/>
        </w:rPr>
        <w:t xml:space="preserve">  Таким  образом,  в  каждом  разделе,  каждой  теме  программы учитывается  специфика  искусства:  содержание  учебного  материала, эмоционально-ценностная направленность тематики заданий, знакомство с  языком художественной выразительности живописи, графики, скульптуры, архитектуры, декоративно-прикладных искусств и дизайна, художественно-творческий  опыт  в  разных  видах  и  жанрах  искусства,  использование различных материалов и техник. Каждое задание одновременно раскрывает разные  стороны  искусства:  типологическую,  ценностно-ориентационную, языковую и деятельностную. 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>Программа нацеливает на знакомство с изобразительным искусством от витагенного (жизненного) опыта ребенка. В таком контексте искусство,станет ближе и понятнее, приобретет для ученика личностный смысл, т.к. хорошо  знакомые  понятия  выглядят  убедительнее,  чем  нечто  новое, неизведанное, а искусство дает возможность взглянуть на известные явления другими глазами.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             Главная цель и смысл любого искусства –  художественный образ. Поэтому уже с первого класса при восприятии произведения искусства и в художественной  деятельности  </w:t>
      </w:r>
      <w:r w:rsidRPr="00566804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 стремиться  к  пониманию ребенком  этой  специфики  искусства.  Однако  знакомство  с  понятием «художественный образ», так же как и с языком («азбукой») искусства, начнется со второго класса. Содержание освоения искусства в первом классе –  пропедевтическое.  В  рамках  программы  ребенок  готовится  к  этому, постепенно входя в искусство через свой собственный небольшой, но очень яркий и важный для него жизненный опыт. 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             Опыт освоения реального мира синхронизируется с опытом освоения искусства, итогом является осознание главных общечеловеческих ценностей как жизни, так и искусства. Семейные и школьные будни и праздники, общение и игры с друзьями, природа во всем многообразии ее проявлений – все это становится объектом внимания больших и маленьких художников, шаг  за  шагом  осваивающих  окружающий  мир  и  явления  в  нем происходящие.  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            Содержание  учебного  материала  второго  класса</w:t>
      </w:r>
      <w:r w:rsidRPr="005668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6804">
        <w:rPr>
          <w:rFonts w:ascii="Times New Roman" w:hAnsi="Times New Roman" w:cs="Times New Roman"/>
          <w:sz w:val="24"/>
          <w:szCs w:val="24"/>
        </w:rPr>
        <w:t xml:space="preserve">акцентирует основное внимание на  художественной грамоте: осознании художественного образа –  как  основы  и  цели  любого  искусства,  языке  художественной выразительности  пластических  искусств,  художественных  материалах  и техниках. Это очень важный год с точки зрения художественной грамоты и осмысления сути искусства. Сведения и навыки, полученные во втором классе, будут углубляться и отрабатываться в следующие годы обучения. 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            С целью научить ребенка пониманию сложности, многомерности и в то  же  время  выразительности  и  лаконичности  художественного  образа, особое внимание уделяется процессу работы художника над его созданием в изобразительном искусстве (на примере образа дерева): замысел –  сбор и изучение материала – зарисовки – отбор рисунков, которые наиболее полно передают идею – воплощение замысла.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                  Учащиеся начинают понимать, что для создания художественного образа  необходимо  владеть  языком  (азбукой)  искусства,  который  по   ассоциации с родным языком, позволяет передавать информацию. Сделать эту информацию выразительной и эмоциональной  помогут общие средства художественной выразительности изобразительных искусств – композиция, ритм,  пропорции,  фактура,  симметрия-асимметрия.  Они  определяют выразительность  и  саму  сущность  художественного  образа  в  любом произведении искусства.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               Следующая задача обучения изобразительному искусству – научить ребенка  интерпретировать  художественные  образы  народных  культур  на основе постижения их многозначности и возможностей трансформации, как   на уровне устной оценки, так и в продуктивной творческой деятельности реализуется как доминирующая в содержании учебного материала 3 и 4 классов.  Из  привычного  реального  мира  вещей,  людей  и  событий третьеклассник  входит  в  фантастический  мир  сказочных  образов.  Опыт общения со сказкой ребенок уже имеет, но только теперь он узнает: что образы мифов и сказок не просто детские забавы, а основа всей культуры - они учат человека жить и побеждать неприятности. 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           Древние представления живут в сознании современного человека, в произведениях  разных  видов  искусства  (изобразительное  искусство, литература,  музыка,  декоративно-прикладное,  архитектура,  танец). Знакомство с ними поможет ученику понять любое произведение искусства прошлого  и  современности.  Ребенок  осмысляет  </w:t>
      </w:r>
      <w:r w:rsidRPr="00566804">
        <w:rPr>
          <w:rFonts w:ascii="Times New Roman" w:hAnsi="Times New Roman" w:cs="Times New Roman"/>
          <w:sz w:val="24"/>
          <w:szCs w:val="24"/>
        </w:rPr>
        <w:lastRenderedPageBreak/>
        <w:t xml:space="preserve">изображение  сказки, сказочных образов: героев и антигероев, фантастических сказочных существ и  реальных  людей,  животных  и  птиц,  природных  стихий  и  элементов природы, выраженных языком пластических искусств - живописи и графики, скульптуры и архитектуры, декоративно-прикладного искусства и дизайна.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          Различные  виды  изображений:  скульптурные,  живописные  и графические (идеограммы, пиктограммы); абстрактные, геометрические и фигуративные  представляли  знаковые  и  символические  коды, использующиеся древними людьми для осуществления обрядов, сохранения и  передачи  информации.  С  помощью  изображения  человек  научился останавливать время. В предыдущих классах дети косвенно прикоснулись к таким значимым первообразам культуры как Солнце, Древо, Птица, Конь, к символике  цвета  и  линии.  Теперь  они  знакомятся  с  другими  важными образами народной культуры, вошедшими в архетипические универсалии символического языка человечества. 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              Ребенок впервые целостно постигает традиции народной культуры: оформление жилища и его связь с природой, образ города и деревни в жизни и в искусстве, образы человека в народной одежде; осваивает семантику традиционных образов (птицы, коня, дороги, дерева, леса, реки, добрых и злых сил природы и т.д.), прикасаясь к их извечному, философскому смыслу. Впервые  осознает  поликультурность  и  наднациональный  характер  этих образов. 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         В содержании материала  3 класса искусство предстает как генератор культуры,  кратко  рассматриваются  его  функции:  формирование эстетического  восприятия  мира;  художественное  познание  окружающего мира; универсальный способ общения; воплощение в зримых образах идеи религии и  власти,  прославление и  увековечивание  правителей и  героев; способность внушать определенные идеи и пробудить чувства и сознание. Формирование  специфики  городов,  запечатлённой  в  памятниках архитектуры.  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          В  продолжение  освоения  символики  образов  искусства  учащиеся знакомятся с символикой стихий: земли, огня, воды и воздуха в литературе, музыке, изобразительном искусстве разных народов.  Одновременно идет знакомство со знаковыми мифологическими образами искусства, связанными с этими  стихиями, а также с современными праздниками,использующими традиционные  ритуалы.  Важными  для  понимания  представлений  и верований людей представляется символическое значение предметов и их отражение в искусстве. 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           Художественные образы мирового искусства предстают на примере искусства античной Греции, средневековой Европы и нескольких регионов Востока (Арабского мира, Индии и Китая). Рассматриваются архитектура и природа, определяющая характер построек;  образы человека и его одежда, а также  наиболее  значимые  для  каждой  культуры  образы  и  традиции. Благодаря  их  естественному  разнообразию  на  примере  разных  культур учащиеся  знакомятся  с  изобразительной  культурой  театра  (маски, театральный костюм,  декорации), архитектурой и скульптурой, декоративно-прикладным искусством (герб, витраж, художественные росписи, предметы быта – часы, зеркало, лампа, восточные амулеты  и т.п.).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lastRenderedPageBreak/>
        <w:t xml:space="preserve">         Поскольку именно на основе этих межнациональных, межэтнических образов-представлений  формировалось  искусство,  ими  оно  питалось  на протяжении тысячелетий, знание его основ поможет ребенку войти в мир художественных  образов  и  свободно  их  интерпретировать  в  искусстве любого народа, любой эпохи. Причем интерпретация может происходить как в устной литературной, так и в художественно-творческой форме.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04">
        <w:rPr>
          <w:rFonts w:ascii="Times New Roman" w:hAnsi="Times New Roman" w:cs="Times New Roman"/>
          <w:b/>
          <w:sz w:val="24"/>
          <w:szCs w:val="24"/>
        </w:rPr>
        <w:t xml:space="preserve"> Особенности изучаемого курса: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- опора на эмоциональный витагенный опыт ребенка; </w:t>
      </w:r>
    </w:p>
    <w:p w:rsidR="00C73714" w:rsidRPr="00566804" w:rsidRDefault="00C73714" w:rsidP="00C73714">
      <w:pPr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-  понимание  основной  специфики  искусства  –  художественного образа; </w:t>
      </w:r>
    </w:p>
    <w:p w:rsidR="00C73714" w:rsidRPr="00566804" w:rsidRDefault="00C73714" w:rsidP="00C73714">
      <w:pPr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-  акцент  на  развитие  визуальной  культуры,  освоение  знаково-символических  кодов  искусства,  позволяющих  активно  использовать  его коммуникативную функцию; </w:t>
      </w:r>
    </w:p>
    <w:p w:rsidR="00C73714" w:rsidRPr="00566804" w:rsidRDefault="00C73714" w:rsidP="00C73714">
      <w:pPr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- вовлечение ребенка в диалог с искусством и по поводу искусства с целью развития речи, оценочных суждений; </w:t>
      </w:r>
    </w:p>
    <w:p w:rsidR="00C73714" w:rsidRPr="00566804" w:rsidRDefault="00C73714" w:rsidP="00C73714">
      <w:pPr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-  постоянное  обращение  к  региональной  культуре  и  искусству: музеям, памятникам архитектуры, художественным промыслам, традициям родного края.  </w:t>
      </w:r>
    </w:p>
    <w:p w:rsidR="00C73714" w:rsidRPr="00566804" w:rsidRDefault="00C73714" w:rsidP="00C73714">
      <w:pPr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Наряду  с  основной  формой  организации  учебно-воспитательного процесса – уроком – в процессе изучения программы рекомендуется активно использовать  внеаудиторные  занятия:  экскурсии  в  художественные  и краеведческие  музеи,  в  архитектурные  заповедники,  региональные культурные центры, на выставки, в театры и концертные залы. </w:t>
      </w:r>
    </w:p>
    <w:p w:rsidR="00C73714" w:rsidRPr="00566804" w:rsidRDefault="00C73714" w:rsidP="00C73714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     Особое значение в организации урочных и внеурочных форм работы с учащимися в процессе изучения курса «Изобразительное искусство» должны приобрести  информационные  и  компьютерные  технологии,  аудио-  и видеоматериалы</w:t>
      </w:r>
    </w:p>
    <w:p w:rsidR="00C73714" w:rsidRPr="00566804" w:rsidRDefault="00C73714" w:rsidP="00C73714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566804">
        <w:rPr>
          <w:rFonts w:ascii="Times New Roman" w:hAnsi="Times New Roman" w:cs="Times New Roman"/>
          <w:b/>
          <w:sz w:val="24"/>
          <w:szCs w:val="24"/>
        </w:rPr>
        <w:t xml:space="preserve">             3.Описание места учебного предмета «Изобразительное искусство» в учебном плане</w:t>
      </w:r>
    </w:p>
    <w:p w:rsidR="00C73714" w:rsidRPr="00566804" w:rsidRDefault="00C73714" w:rsidP="00C73714">
      <w:pPr>
        <w:jc w:val="both"/>
        <w:rPr>
          <w:rStyle w:val="FontStyle11"/>
          <w:i w:val="0"/>
          <w:iCs w:val="0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>В соответствии с федеральным, региональным  базисным учебным планом и учебным планом школы предмет «Изобразительное искусство» изучается в 3  классе по 1 часу в неделю. Общий объем учебного времени составляет 34 часа .</w:t>
      </w:r>
    </w:p>
    <w:p w:rsidR="00C73714" w:rsidRPr="00566804" w:rsidRDefault="00C73714" w:rsidP="00C73714">
      <w:pPr>
        <w:jc w:val="both"/>
        <w:rPr>
          <w:rStyle w:val="FontStyle11"/>
          <w:i w:val="0"/>
          <w:iCs w:val="0"/>
          <w:sz w:val="24"/>
          <w:szCs w:val="24"/>
        </w:rPr>
      </w:pPr>
      <w:r w:rsidRPr="00566804">
        <w:rPr>
          <w:rStyle w:val="FontStyle11"/>
          <w:sz w:val="24"/>
          <w:szCs w:val="24"/>
        </w:rPr>
        <w:t xml:space="preserve">                 4.Ценностные ориентиры содержания учебного предмета «Изобразительное искусство»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      При    изучении  предмета  особое  значение  уделяется  ценностной интерпретации  индивидуального  опыта  ребенка.  Человек  относится  к окружающему миру не бесстрастно, любое практическое отношение, так же как и практическая деятельность, всегда эмоционально окрашены, несут субъективные предпочтения, включают личную оценку. Особенно в этой связи  важен  опыт  эстетический.  Его  значимость  в  жизни  человека обусловлена тем, что эстетический опыт питает лучшие душевные качества человека – бескорыстие, открытость к прекрасному, способность к терпению, пониманию, сопереживанию, устремленность к творчеству.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lastRenderedPageBreak/>
        <w:t xml:space="preserve">          Приобщение  детей  к  непреходящим  общечеловеческим  ценностям средствами  изобразительного  искусства  поможет  научить  эмоционально - эстетически воспринимать окружающий мир, а значит, гармонизировать свои отношения  с  ним.  В  переходный  период  от  старшего  дошкольного  к младшему школьному возрасту приобщение к изобразительному искусству целесообразно  строить  на  конструктивной  синхронизации:  «Большие  и маленькие художники о самом главном», которая, смыкаясь на определенном этапе, выведет ребенка на осознание главных общечеловеческих ценностей, воспринятых и прочувствованных через личностный субъективный опыт, пополненный  опытом  восприятия  произведений  пластических  искусств (изобразительных, декоративных, архитектуры и дизайна), представляющих и  интерпретирующих  для  данного  возраста  темы  детства,  материнства, природы, дружбы, любви к большой и малой Родине, заботы о животных.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         Опираясь,  на  знакомые  и  личностно  пережитые ценности,  можно бережно ввести первоклассника в новый для него мир – мир искусства. Ему будет легче открыть и принять ценности искусства, если они соотносятся с известными явлениями окружающего мира, с переживаниями событий. В образе родного дома объединяются его внешний вид и внутреннее убранство, мама и другие члены семьи, игрушки, детские книжки, еда, одежда, наконец, домашние животные, т.е. все то, что знакомо, привычно и каждый день окружает  ребенка  дома.  Однако  искусство  позволяет  увидеть  и прочувствовать все это по-другому: так как видел это художник, который жил в иное время, в иной стране, но также как и современный человек дорожил своим домом, семьей, любил маму, детей, близких людей, ценил   пищу, заботился о тех, кто нуждался в его помощи. Искусство позволяет заглянуть  в  чужой,  незнакомый  мир,  узнать  о  том,  чем  жили,  чему радовались люди,  что их огорчало. 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         Осваивая  во  2  классе  понятие  «художественный  образ»,  ребенок учится понимать, что художественный образ – это не только плод фантазии, мастерства, но одновременно изучения и наблюдения окружающего мира, умения  его  трансформировать  и  интерпретировать  в  художественно-творческой деятельности. 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               В 3-4 классах школьник получает возможность научиться интерпретировать художественные образы народных культур на основе постижения их многозначности и возможностей трансформации, как на уровне устной оценки, так и в продуктивной творческой деятельности. Из привычного реального мира вещей, людей и событий, третьеклассник входит в фантастический мир сказочных образов. Опыт общения со сказкой ребенок уже имеет, но только теперь он узнает: что образы мифов и сказок не просто детские забавы, а основа все й культуры- они учат человека жить и побеждать все неприятности. Ребенок осмысляет изображение сказки, сказочных образов: героев и антигероев, фантастических сказочных существ и реальных людей, животных и птиц, природных стихий и элементов природы, выраженных языком пластических искусств – живописи и графики, скульптуры и архитектуры, декоративно- - прикладного искусства и дизайна.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    На примерах, предоставляемых произведениями искусства, учащиеся личностно переживают понятия «добро» и «зло», «хорошо» и «плохо», «правда» и «ложь», «герой» и «злодей», «жизнь» и «смерть», «бескорыстие» и «жадность», «прекрасное» и «безобразное» , «сострадание» и «жестокость».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lastRenderedPageBreak/>
        <w:t xml:space="preserve">        Ребенок целостно постигает традиции народной культуры: оформление его жилища и связь с природой, образ города и деревни в жизни и искусстве, образы человека в народной одежде; осваивает семантику традиционных образов( птицы, коня, дороги, дерева, леса, реки, добрых и злых сил природы и т.д.), прикасаясь к их извечному, филосовскому смыслу. Впервые осознает поликультурность и наднациональный характер этих образов.</w:t>
      </w:r>
    </w:p>
    <w:p w:rsidR="00C73714" w:rsidRPr="00566804" w:rsidRDefault="00C73714" w:rsidP="00C73714">
      <w:pPr>
        <w:jc w:val="both"/>
        <w:rPr>
          <w:rStyle w:val="FontStyle11"/>
          <w:b/>
          <w:bCs/>
          <w:i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</w:t>
      </w:r>
      <w:r w:rsidRPr="00566804">
        <w:rPr>
          <w:rStyle w:val="FontStyle11"/>
          <w:sz w:val="24"/>
          <w:szCs w:val="24"/>
        </w:rPr>
        <w:t>5.Личностные, метапредметные и предметные результаты освоения учебного предмета «Изобразительное искусство»</w:t>
      </w:r>
    </w:p>
    <w:p w:rsidR="00C73714" w:rsidRPr="00566804" w:rsidRDefault="00C73714" w:rsidP="00C73714">
      <w:pPr>
        <w:rPr>
          <w:rFonts w:ascii="Times New Roman" w:hAnsi="Times New Roman" w:cs="Times New Roman"/>
          <w:b/>
          <w:sz w:val="24"/>
          <w:szCs w:val="24"/>
        </w:rPr>
      </w:pPr>
      <w:r w:rsidRPr="00566804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освоения изобразительного искусства в начальной школе: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>-  в ценностно-ориентационной сфере: эмоционально-ценностное и осмысленное восприятие визуальных образов реальности и произведений искусства;  приобщение  к  художественной  культуре  как  части  общей культуры человечества;  воспитание художественного вкуса как способности эстетически чувствовать, воспринимать и оценивать явления окружающего мира и искусства;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 -  в  трудовой  сфере:  овладение  основами  культуры  практической работы  различными  материалами  и  инструментами  для  эстетической организации и оформлении бытовой и производственной среды; </w:t>
      </w:r>
    </w:p>
    <w:p w:rsidR="00C73714" w:rsidRPr="00566804" w:rsidRDefault="00C73714" w:rsidP="00C73714">
      <w:pPr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- в познавательной сфере: развитие способности ориентироваться в мире  народной  художественной  культуры;  овладение  элементарными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 </w:t>
      </w:r>
    </w:p>
    <w:p w:rsidR="00C73714" w:rsidRPr="00566804" w:rsidRDefault="00C73714" w:rsidP="00C73714">
      <w:pPr>
        <w:rPr>
          <w:rFonts w:ascii="Times New Roman" w:hAnsi="Times New Roman" w:cs="Times New Roman"/>
          <w:b/>
          <w:sz w:val="24"/>
          <w:szCs w:val="24"/>
        </w:rPr>
      </w:pPr>
      <w:r w:rsidRPr="00566804">
        <w:rPr>
          <w:rFonts w:ascii="Times New Roman" w:hAnsi="Times New Roman" w:cs="Times New Roman"/>
          <w:b/>
          <w:sz w:val="24"/>
          <w:szCs w:val="24"/>
        </w:rPr>
        <w:t xml:space="preserve">Метапредметные  результаты  освоения  изобразительного искусства в начальной школе: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-  в  ценностно-ориентационной  сфере: формирование  активного отношения к традициям культуры как эстетической и личностно-значимой ценности; воспитание уважения к истории культуры своего Отечества и к культуре  других  народов,  выраженной  в  архитектуре, изобразительном искусстве,  в  национальных  образах  предметно-материальной  и пространственной  среды  и  понимании  красоты  человека;    умение воспринимать  и  терпимо  относится  к  другой  точке  зрения,  другому восприятию мира;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-  в  трудовой  сфере:  обретение  творческого  опыта, предопределяющего  способность  к  самостоятельной  продуктивной художественной деятельности; умение подходить эстетически к любому виду деятельности; готовность к осознанному выбору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- в  познавательной  сфере:  развитие  художественно-образного мышления  как  неотъемлемой  части  целостного  мышления  человека; формирование способности к целостному художественному  восприятию мира;  развитие  фантазии,  воображения,  интуиции,  визуальной  памяти; получение  опыта  восприятия  и  аргументированной оценки  произведения искусства как основы формирования навыков коммуникации. </w:t>
      </w:r>
    </w:p>
    <w:p w:rsidR="00C73714" w:rsidRPr="00566804" w:rsidRDefault="00C73714" w:rsidP="00C73714">
      <w:pPr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В результате обучения изобразительному искусству в основной школе учащиеся: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-  получают знания об основных видах и жанрах изобразительных (пластических) искусств, их роли в культурном становлении человечества; 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lastRenderedPageBreak/>
        <w:t xml:space="preserve">-  узнают изученные произведения; эстетически оценивают явления окружающего мира,  произведения искусства и высказывают суждения о них; 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-  определяют  средства  выразительности  при  восприятии произведений;  анализируют  содержание,  образный  язык  произведений разных видов и жанров искусства; 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- интерпретируют содержание произведений искусства, ведут диалог с автором и сверстниками по поводу содержания произведения;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-  имеют  представление  о  знаково-символической  природе изобразительного искусства;   </w:t>
      </w:r>
    </w:p>
    <w:p w:rsidR="00C73714" w:rsidRPr="00566804" w:rsidRDefault="00C73714" w:rsidP="00C73714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sz w:val="24"/>
          <w:szCs w:val="24"/>
        </w:rPr>
        <w:t xml:space="preserve">- применяют выразительные средства разных искусств для создания художественного образа.  </w:t>
      </w:r>
    </w:p>
    <w:p w:rsidR="00C73714" w:rsidRPr="00566804" w:rsidRDefault="00C73714" w:rsidP="00C7371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66804">
        <w:rPr>
          <w:rFonts w:ascii="Times New Roman" w:hAnsi="Times New Roman" w:cs="Times New Roman"/>
          <w:b/>
          <w:sz w:val="24"/>
          <w:szCs w:val="24"/>
        </w:rPr>
        <w:t xml:space="preserve"> 6.Содержание учебного предмета «Изобразительное искусство»</w:t>
      </w:r>
    </w:p>
    <w:p w:rsidR="00C73714" w:rsidRPr="00566804" w:rsidRDefault="00C73714" w:rsidP="00C73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14" w:rsidRPr="00566804" w:rsidRDefault="00C73714" w:rsidP="00C73714">
      <w:pPr>
        <w:pStyle w:val="Default"/>
        <w:spacing w:line="360" w:lineRule="auto"/>
        <w:rPr>
          <w:color w:val="auto"/>
        </w:rPr>
      </w:pPr>
      <w:r w:rsidRPr="00566804">
        <w:rPr>
          <w:b/>
          <w:bCs/>
          <w:color w:val="auto"/>
        </w:rPr>
        <w:t xml:space="preserve">Волшебный мир, наполненный чудесами (6 часов) </w:t>
      </w:r>
    </w:p>
    <w:p w:rsidR="00C73714" w:rsidRPr="00566804" w:rsidRDefault="00C73714" w:rsidP="00C73714">
      <w:pPr>
        <w:pStyle w:val="Default"/>
        <w:spacing w:line="360" w:lineRule="auto"/>
        <w:rPr>
          <w:color w:val="auto"/>
        </w:rPr>
      </w:pPr>
      <w:r w:rsidRPr="00566804">
        <w:rPr>
          <w:b/>
          <w:bCs/>
          <w:color w:val="auto"/>
        </w:rPr>
        <w:t xml:space="preserve">Древние корни народного искусства (1 час). </w:t>
      </w:r>
      <w:r w:rsidRPr="00566804">
        <w:rPr>
          <w:color w:val="auto"/>
        </w:rPr>
        <w:t xml:space="preserve">Традиции народного искусства. Отражение в традиционном народном искусстве верований, труда и быта народа. Древние корни народного искусства. Каждый человек с раннего детства входит в необычный сказочный мир, наполненный чудесами. Роль мифа и мифических персонажей в развитии культуры и искусства. Миф и сказка. </w:t>
      </w:r>
    </w:p>
    <w:p w:rsidR="00C73714" w:rsidRPr="00566804" w:rsidRDefault="00C73714" w:rsidP="00C73714">
      <w:pPr>
        <w:pStyle w:val="Default"/>
        <w:spacing w:line="360" w:lineRule="auto"/>
        <w:rPr>
          <w:color w:val="auto"/>
        </w:rPr>
      </w:pP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Понимать, что в традиционном народном искусстве отражаются верования, труд и быт народа. Иметь представление о древних корнях народного искусства. Понимать роль мифа и мифических персонажей в развитии культуры и искусства. </w:t>
      </w:r>
    </w:p>
    <w:p w:rsidR="00C73714" w:rsidRPr="00566804" w:rsidRDefault="00C73714" w:rsidP="00C73714">
      <w:pPr>
        <w:pStyle w:val="Default"/>
        <w:spacing w:line="360" w:lineRule="auto"/>
        <w:rPr>
          <w:color w:val="auto"/>
        </w:rPr>
      </w:pPr>
      <w:r w:rsidRPr="00566804">
        <w:rPr>
          <w:b/>
          <w:bCs/>
          <w:color w:val="auto"/>
        </w:rPr>
        <w:t xml:space="preserve">Из чего родилась сказка... </w:t>
      </w:r>
      <w:r w:rsidRPr="00566804">
        <w:rPr>
          <w:color w:val="auto"/>
        </w:rPr>
        <w:t xml:space="preserve">Представление древних людей о мироустройстве. Знание о том, как жили наши древние предки, сохранилось благодаря искусству. Украшения, предметы быта, орудия труда, найденные при раскопках на местах древних поселений, росписи на стенах пещер рассказывают о жизни древних людей. Изображение животных древними художниками. </w:t>
      </w:r>
    </w:p>
    <w:p w:rsidR="00C73714" w:rsidRPr="00566804" w:rsidRDefault="00C73714" w:rsidP="00C73714">
      <w:pPr>
        <w:pStyle w:val="Default"/>
        <w:spacing w:line="360" w:lineRule="auto"/>
        <w:rPr>
          <w:color w:val="auto"/>
        </w:rPr>
      </w:pPr>
      <w:r w:rsidRPr="00566804">
        <w:rPr>
          <w:color w:val="auto"/>
        </w:rPr>
        <w:t>…</w:t>
      </w:r>
      <w:r w:rsidRPr="00566804">
        <w:rPr>
          <w:b/>
          <w:bCs/>
          <w:color w:val="auto"/>
        </w:rPr>
        <w:t xml:space="preserve">из потребностей жизни (1 час). </w:t>
      </w:r>
      <w:r w:rsidRPr="00566804">
        <w:rPr>
          <w:color w:val="auto"/>
        </w:rPr>
        <w:t xml:space="preserve">Древние изображения на каменных стенах пещер, в которых обитали древние люди. Образы животных в наскальной живописи. Обобщенность образа; передача самых типичных качеств животного; сочетание в одном образе реальных и фантастических черт. Выразительность и узнаваемость изображений животных, условность в изображении людей. </w:t>
      </w:r>
    </w:p>
    <w:p w:rsidR="00C73714" w:rsidRPr="00566804" w:rsidRDefault="00C73714" w:rsidP="00C73714">
      <w:pPr>
        <w:pStyle w:val="Default"/>
        <w:spacing w:line="360" w:lineRule="auto"/>
        <w:rPr>
          <w:rFonts w:ascii="Calibri" w:hAnsi="Calibri" w:cs="Calibri"/>
          <w:color w:val="auto"/>
        </w:rPr>
      </w:pP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>Сделать композицию в манере наскальной живописи на тонированной бумаге (уголь, сангина, мел или тушь, перо). Изобразить эпизоды из жизни древних рыболовов, охотников, и их племен.</w:t>
      </w:r>
    </w:p>
    <w:p w:rsidR="00E72BE4" w:rsidRDefault="00E72BE4" w:rsidP="00CC0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B35" w:rsidRPr="00566804" w:rsidRDefault="00944B35" w:rsidP="00944B35">
      <w:pPr>
        <w:pStyle w:val="Default"/>
        <w:pageBreakBefore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lastRenderedPageBreak/>
        <w:t xml:space="preserve">    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Осознавать, что представление о жизни древних людей сохранились благодаря искусству. Иметь представление о древнейшем искусстве – наскальной живописи. Понимать особенности изображения животных и людей древними художниками. Создавать композицию в манере наскальной живописи на темы из жизни древних рыболовов, охотников, и их племен в графической технике.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    </w:t>
      </w:r>
      <w:r w:rsidRPr="00566804">
        <w:rPr>
          <w:b/>
          <w:bCs/>
          <w:color w:val="auto"/>
        </w:rPr>
        <w:t xml:space="preserve">… из веры (1 час). </w:t>
      </w:r>
      <w:r w:rsidRPr="00566804">
        <w:rPr>
          <w:color w:val="auto"/>
        </w:rPr>
        <w:t>Вера древних людей в происхождение их рода от животного – медведя, пантеры или оленя. Фигурки животного – покровителя рода, сделанные из камня, дерева, металла или керамики. «Звериный стиль» в искусстве древних скифов. Украшение фигурками животных оружия, конских сбруй, щитов, колчанов, пряжек, застежек на одежде скифских воинов. Передача сути образа: силы, ловкости, скорости, чуткости, зоркости, быстроты реакции животного. Оберег – священное изображение, наделенное, по мнению человека, оберегающей силой</w:t>
      </w:r>
      <w:r w:rsidRPr="00566804">
        <w:rPr>
          <w:b/>
          <w:bCs/>
          <w:color w:val="auto"/>
        </w:rPr>
        <w:t xml:space="preserve">. </w:t>
      </w:r>
      <w:r w:rsidRPr="00566804">
        <w:rPr>
          <w:color w:val="auto"/>
        </w:rPr>
        <w:t xml:space="preserve">Соединение реальных и фантастических черт в образах животных. Красота и польза в представлении древних. Вера в то, что качества зверя перейдут обладателю его изображения. Коллекция фигурок звериного стиля в Эрмитаже.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Придумать и сделать оберег с изображением зверя или птицы, которые лучше всего соответствуют самоощущению ребенка. Работу выполнить в объеме или на плоскости в виде рельефа. Пластилин или пластическая масса, скульптурная глина и стеки.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Иметь представление о верованиях древних людей в связь человека, рода с животным. Знать о зверином стиле в искусстве и особенностях изображения животных. Иметь представление о древнейшем декоративно-прикладном искусстве и его функциях оберега. Знать о коллекции фигурок звериного стиля в Эрмитаже. Создавать свой оберег в виде зверя или птицы, передающий качества, которыми ребенок хочет обладать, в объеме или на плоскости в виде рельефа. </w:t>
      </w:r>
    </w:p>
    <w:p w:rsidR="00944B35" w:rsidRPr="006F6317" w:rsidRDefault="00944B35" w:rsidP="006F6317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b/>
          <w:bCs/>
          <w:color w:val="auto"/>
        </w:rPr>
        <w:t xml:space="preserve">                       </w:t>
      </w:r>
      <w:r w:rsidRPr="00566804">
        <w:rPr>
          <w:b/>
          <w:bCs/>
          <w:color w:val="auto"/>
        </w:rPr>
        <w:t xml:space="preserve">... из желания узнать мир и сделать его лучше (1 час). </w:t>
      </w:r>
      <w:r w:rsidRPr="00566804">
        <w:rPr>
          <w:color w:val="auto"/>
        </w:rPr>
        <w:t xml:space="preserve">Объединение искусством многих видов деятельности, которые помогали человеку выразить свои представления об окружающем мире, усвоить и передать знания и умения, способствовали общению. Существование искусство в сознании древнего человека слитно с мифом и религией. Раскрытие в мифах не только смысла событий, но и проект их лучшего осуществления. Миф </w:t>
      </w:r>
      <w:r w:rsidRPr="00566804">
        <w:rPr>
          <w:b/>
          <w:bCs/>
          <w:color w:val="auto"/>
        </w:rPr>
        <w:t xml:space="preserve">- </w:t>
      </w:r>
      <w:r w:rsidRPr="00566804">
        <w:rPr>
          <w:color w:val="auto"/>
        </w:rPr>
        <w:t xml:space="preserve">это сказание передающее представление древних народов о происхождении Мира и человека. Роль мифа в жизни древнего человека: восполнение недостатка знаний, объяснение загадок природы, помощь в понимании мира, уверенность в будущем. Соединение в мифе реального и фантастического. Герои мифов – боги и люди, фантастические звери и птицы, стихии природы - ветер, вода, огонь, земля, волшебные предметы. Воплощение содержания мифов в священных действах - обрядах и ритуалах. Ритуал - это установленный порядок определенных магических </w:t>
      </w:r>
      <w:r>
        <w:rPr>
          <w:color w:val="auto"/>
        </w:rPr>
        <w:t xml:space="preserve"> действий.</w:t>
      </w:r>
    </w:p>
    <w:p w:rsidR="00944B35" w:rsidRPr="00566804" w:rsidRDefault="00944B35" w:rsidP="006F6317">
      <w:pPr>
        <w:pStyle w:val="Default"/>
        <w:keepNext/>
        <w:widowControl w:val="0"/>
        <w:spacing w:line="276" w:lineRule="auto"/>
        <w:ind w:firstLine="1418"/>
        <w:jc w:val="both"/>
        <w:rPr>
          <w:color w:val="auto"/>
        </w:rPr>
      </w:pPr>
      <w:r w:rsidRPr="00566804">
        <w:rPr>
          <w:color w:val="auto"/>
        </w:rPr>
        <w:t xml:space="preserve">Магия - вера в сверхъестественную способность человека управлять природой и предметами. Слитность древнего искусства – музыки, изобразительных искусств, танца, театра – в древних обрядах и ритуалах. Сказочный характер мифологических образов. Сохранение отголосков древнего ритуального действа сохранились в языке сказочных символов.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Иметь представление о слитности древнего искусства, о том, что оно объединяло многие виды деятельности, которые помогали человеку выразить свое понимание окружающего мира. Знать понятия «миф», </w:t>
      </w:r>
      <w:r w:rsidRPr="00566804">
        <w:rPr>
          <w:color w:val="auto"/>
        </w:rPr>
        <w:lastRenderedPageBreak/>
        <w:t xml:space="preserve">«ритуал», «обряд», «магия». Понимать роль мифа в жизни древнего человека, особенности и функции мифа. Иметь представление о героях мифов.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     </w:t>
      </w:r>
      <w:r w:rsidRPr="00566804">
        <w:rPr>
          <w:b/>
          <w:bCs/>
          <w:color w:val="auto"/>
        </w:rPr>
        <w:t xml:space="preserve">Знак и символ (1 час). </w:t>
      </w:r>
      <w:r w:rsidRPr="00566804">
        <w:rPr>
          <w:color w:val="auto"/>
        </w:rPr>
        <w:t xml:space="preserve">Знак </w:t>
      </w:r>
      <w:r w:rsidRPr="00566804">
        <w:rPr>
          <w:i/>
          <w:iCs/>
          <w:color w:val="auto"/>
        </w:rPr>
        <w:t xml:space="preserve">- </w:t>
      </w:r>
      <w:r w:rsidRPr="00566804">
        <w:rPr>
          <w:color w:val="auto"/>
        </w:rPr>
        <w:t xml:space="preserve">это общепринятое изображение, используемое для хранения и передачи информации. Все люди, включенные в пространство одной культуры, одинаково понимают смысл знака, например, букв алфавита, цифр, дорожных знаков. Владение языком знаков и символов для понимания искусства. Древние знаки солнца, земли, воды. Символ </w:t>
      </w:r>
      <w:r w:rsidRPr="00566804">
        <w:rPr>
          <w:b/>
          <w:bCs/>
          <w:color w:val="auto"/>
        </w:rPr>
        <w:t xml:space="preserve">- </w:t>
      </w:r>
      <w:r w:rsidRPr="00566804">
        <w:rPr>
          <w:color w:val="auto"/>
        </w:rPr>
        <w:t xml:space="preserve">похож на знак, но имеет множество значений. Глубокое содержание символа и сообщение им многозначности художественному образу. Раскрытие символом общих для людей переживания мира и самих себя.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        </w:t>
      </w:r>
      <w:r w:rsidRPr="00566804">
        <w:rPr>
          <w:color w:val="auto"/>
        </w:rPr>
        <w:t xml:space="preserve">Древний символ Древа жизни в народных вышивках. Образ Древа жизни в современном искусстве. Возможность интерпретировать изображение как знак и как символ. Символика прялки и ее связь с космическими и календарно-циклическими представлениями. тесным образом Соединение русской прялки с культом плодородия и заупокойным культом предков. Символика резных украшений деревянного дома; формы и росписи прялки. Разнообразие сказочных символов: символические персонажи, предметы, элементы природы, птицы и животные (например, Жар-птица и Златогривый конь, меч-кладенец и золотое яблочко, живая и мертвая вода, дорога, ведущая героя к победе и избушка на курьих ножках, клубок, Иван-дурак и Баба Яга, день и ночь).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Выполнить эскиз вышивки, применяя древнюю символику. Бумага в клетку и цветные фломастеры.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Иметь представление о знаково-символическом языке искусства, о знаках и символах древнего искусства. Понимать общее и различное в знаке и символе. Интерпретировать изображение как знак и как символ. Овладеть основами языка знаков и символов для понимания искусства. Знать древние символические изображения: Древо жизни, солнце, земля, вода, конь и др., находить их в традиционном народном искусстве. Понимать символику изображений на предметах быта и орудиях труда. Выполнять эскиз вышивки, применяя древнюю символику. </w:t>
      </w:r>
    </w:p>
    <w:p w:rsidR="00944B35" w:rsidRPr="00944B35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</w:t>
      </w:r>
      <w:r w:rsidRPr="00566804">
        <w:rPr>
          <w:b/>
          <w:bCs/>
          <w:color w:val="auto"/>
        </w:rPr>
        <w:t xml:space="preserve">Сказка - ложь, да в ней намек... (1 час). </w:t>
      </w:r>
      <w:r w:rsidRPr="00566804">
        <w:rPr>
          <w:color w:val="auto"/>
        </w:rPr>
        <w:t xml:space="preserve">Отличия сказки от мифа. Конь – любимый герой народных сказок мифов. Конь - символ добра и благополучия. Роль коня в сказках. Изображение коня в искусстве. </w:t>
      </w:r>
    </w:p>
    <w:p w:rsidR="00944B35" w:rsidRPr="00566804" w:rsidRDefault="00944B35" w:rsidP="006F6317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Образ </w:t>
      </w:r>
      <w:r w:rsidRPr="00566804">
        <w:rPr>
          <w:color w:val="auto"/>
        </w:rPr>
        <w:t xml:space="preserve">коня в раскрытии содержания художественного произведения. Интерпретация образа Коня с иллюстраций к сказкам. Образ коня в искусстве разных народов.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  </w:t>
      </w:r>
      <w:r w:rsidRPr="00566804">
        <w:rPr>
          <w:color w:val="auto"/>
        </w:rPr>
        <w:t xml:space="preserve">Значение композиция произведения, места, которое занимает конь, его очертания, цвет фона, цвет коня, его связь с человеком в понимании смысла произведения.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Понимать общее и отличия мифа и сказки. Интерпретировать древние образы, представленные в произведениях живописи, книжной графики, скульптуры, декоративно-прикладного искусства. Иметь представление об образе и символике коня в древнем и в народном искусстве. Понимать значение композиции произведения, формы и цвета объектов в раскрытии содержания. Символика цвета. Цвет как сигнал, знак, или символ. Многообразие символики цвета.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Создать образ сказочного Коня. Определить черты, которые надо подчеркнуть и цвет, который поможет передать суть его характера и намерений.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Иметь представление о символике цвета. Создавать образ сказочного Коня, используя древние изображения и символику цвета.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lastRenderedPageBreak/>
        <w:t xml:space="preserve">              </w:t>
      </w:r>
      <w:r w:rsidRPr="00566804">
        <w:rPr>
          <w:b/>
          <w:bCs/>
          <w:color w:val="auto"/>
        </w:rPr>
        <w:t xml:space="preserve">Сказочные темы и сюжеты в изобразительном искусстве (2 часа). </w:t>
      </w:r>
      <w:r w:rsidRPr="00566804">
        <w:rPr>
          <w:color w:val="auto"/>
        </w:rPr>
        <w:t xml:space="preserve">Богатырская тема в изобразительном искусстве России (В.Васнецов, М. Врубель и др.). Тема – сюжет – содержание произведения искусства. Тема - сфера реальной жизни или фантазия, получившая отражение в произведении искусства. Сюжет - изображенное событие и развитие действия, запечатленного в произведении. Темы поиска счастья или Жар-птицы, от которой оно зависело и др. Троекратные повторы в сюжете. Волшебные превращения в сюжетах сказок. Сказочные мотивы в изобразительном искусстве. Сказочная птица (М.Врубель, В.Васнецов). Композиция и цвет в создании выразительных образов. Отличие положительных и отрицательных героев сказок, преображенных в зверей и птиц. Образы добрых и злых персонажей. Линии и цвета для их изображения. Разнообразие штрихов для передачи фактуры перьев птицы или меха животного.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Изобразить сказочную птицу или зверя, в которые могли бы превратиться герой или героиня сказки (графические техники).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Различать «тему» и «сюжет» в искусстве. Иметь представление о распространенных темах и сюжетах русского искусства, об особенностях построения сказок и иллюстрациях к ним. Знать картины на сказочные сюжеты В. Васнецова и М. Врубеля. Изображать сказочного зверя или птицу графическими средствами. Создавать обобщенный образ сказочной птица, используя технику силуэта. </w:t>
      </w:r>
    </w:p>
    <w:p w:rsidR="00944B35" w:rsidRPr="00944B35" w:rsidRDefault="00944B35" w:rsidP="00944B35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b/>
          <w:bCs/>
          <w:color w:val="auto"/>
        </w:rPr>
        <w:t xml:space="preserve">    </w:t>
      </w:r>
      <w:r w:rsidRPr="00566804">
        <w:rPr>
          <w:b/>
          <w:bCs/>
          <w:color w:val="auto"/>
        </w:rPr>
        <w:t xml:space="preserve">Художники-сказочники. Сказочные образы (5 часов) </w:t>
      </w:r>
      <w:r w:rsidRPr="00566804">
        <w:rPr>
          <w:rFonts w:ascii="Calibri" w:hAnsi="Calibri" w:cs="Calibri"/>
          <w:color w:val="auto"/>
        </w:rPr>
        <w:t xml:space="preserve"> </w:t>
      </w:r>
    </w:p>
    <w:p w:rsidR="00944B35" w:rsidRPr="00566804" w:rsidRDefault="00944B35" w:rsidP="006F6317">
      <w:pPr>
        <w:pStyle w:val="Default"/>
        <w:widowControl w:val="0"/>
        <w:spacing w:line="276" w:lineRule="auto"/>
        <w:ind w:firstLine="851"/>
        <w:jc w:val="both"/>
        <w:rPr>
          <w:color w:val="auto"/>
        </w:rPr>
      </w:pPr>
      <w:r>
        <w:rPr>
          <w:b/>
          <w:bCs/>
          <w:color w:val="auto"/>
        </w:rPr>
        <w:t xml:space="preserve"> </w:t>
      </w:r>
      <w:r w:rsidRPr="00566804">
        <w:rPr>
          <w:b/>
          <w:bCs/>
          <w:color w:val="auto"/>
        </w:rPr>
        <w:t xml:space="preserve">Художники-сказочники (1 час). </w:t>
      </w:r>
      <w:r w:rsidRPr="00566804">
        <w:rPr>
          <w:color w:val="auto"/>
        </w:rPr>
        <w:t xml:space="preserve">Художники, использовавшие в своем творчестве сюжеты сказок: Виктор Васнецов, Михаил Врубель, Иван Билибин, Николай Рерих. Специфика их творчества, художественная манера и свой круг сюжетов. Работы этих художников хранятся в Третьяковской галерее в Москве и в Русском музее в Санкт – Петербурге.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Определить автора каждого фрагмента из произведений художников-сказочников по их художественной манере.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Знать художников, создававших произведения на сюжеты сказок: В. Васнецов, М. Врубель, И. Билибин, Н. Рерих. Понимать особенности их искусства. Различать художественную манеру и находить их произведения в учебнике и в рабочей тетради.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             </w:t>
      </w:r>
      <w:r w:rsidRPr="00566804">
        <w:rPr>
          <w:b/>
          <w:bCs/>
          <w:color w:val="auto"/>
        </w:rPr>
        <w:t xml:space="preserve">Образы героев сказки неотделимы от ее сюжета. </w:t>
      </w:r>
      <w:r w:rsidRPr="00566804">
        <w:rPr>
          <w:color w:val="auto"/>
        </w:rPr>
        <w:t xml:space="preserve">Мифопоэтические образы славянского искусства и их отражение в народной культуре в разных видах искусства. Изображения волшебных птиц Сирина и Алконоста, лесного божества Лешего, обитательниц рек – русалок. Изображение русалок в деревянной резьбе, украшающей деревенский дом. Связь древнего понятия «оберег» с берегом реки.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          </w:t>
      </w:r>
      <w:r w:rsidRPr="00566804">
        <w:rPr>
          <w:color w:val="auto"/>
        </w:rPr>
        <w:t xml:space="preserve">Использование в искусстве приема комбинирования целого из разных деталей. Соединение элементов различных животных, птиц, растений, помогло создать новые образы (русалки, птицы Сирин и Алконост, Змей-Горыныч и т.п.). Чем богаче зрительный опыт художника - тем более интересные и разнообразные образы он сможет придумать. Сказочные образы – обереги в искусстве народных умельцев (Дымка, Филимоново, Абашево и др.).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Рассмотреть изображения реальных зверей, птиц, растений, насекомых и создать свой фантастический образ. Пусть это будет добрый образ – оберег. Пластилин или скульптурная глина.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Иметь представление о мифопоэтических образах славянского искусства и их отражении в народной культуре в </w:t>
      </w:r>
      <w:r w:rsidRPr="00566804">
        <w:rPr>
          <w:color w:val="auto"/>
        </w:rPr>
        <w:lastRenderedPageBreak/>
        <w:t xml:space="preserve">разных видах искусства. Интерпретировать сказочные образы зверей и птиц в произведениях книжной графики и живописи. Видеть и различать в произведении искусства, в сказочных образах различные элементы и применять в собственной художественно-творческой деятельности прием комбинирования. Понимать, что разнообразие и богатство образов зависит от зрительного опыта художника. Различать и объяснять сказочные образы – обереги в народном декоративно-прикладном искусстве. Создавать образ сказочной птицы или зверя на основе комбинаторной деятельности.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b/>
          <w:bCs/>
          <w:color w:val="auto"/>
        </w:rPr>
        <w:t xml:space="preserve">                </w:t>
      </w:r>
      <w:r w:rsidRPr="00566804">
        <w:rPr>
          <w:b/>
          <w:bCs/>
          <w:color w:val="auto"/>
        </w:rPr>
        <w:t xml:space="preserve">Герой сказки - носитель народных идеалов (1 час). </w:t>
      </w:r>
      <w:r w:rsidRPr="00566804">
        <w:rPr>
          <w:color w:val="auto"/>
        </w:rPr>
        <w:t xml:space="preserve">Образ главного героя сказки. Перерождение в результате выпавших на долю героя по сюжету сказки испытаний, Иванушка-дурачок (царевич, юноша) в сильного, смелого, доброго, крепкого духом идеального героя. Образы русских богатырей </w:t>
      </w:r>
      <w:r>
        <w:rPr>
          <w:color w:val="auto"/>
        </w:rPr>
        <w:t>с  картины Васнецова.</w:t>
      </w:r>
    </w:p>
    <w:p w:rsidR="00944B35" w:rsidRPr="00566804" w:rsidRDefault="00944B35" w:rsidP="006F6317">
      <w:pPr>
        <w:pStyle w:val="Default"/>
        <w:widowControl w:val="0"/>
        <w:spacing w:line="276" w:lineRule="auto"/>
        <w:ind w:firstLine="851"/>
        <w:jc w:val="both"/>
        <w:rPr>
          <w:color w:val="auto"/>
        </w:rPr>
      </w:pPr>
      <w:r w:rsidRPr="00566804">
        <w:rPr>
          <w:color w:val="auto"/>
        </w:rPr>
        <w:t xml:space="preserve">. Одежда русского воина: кольчуга, шлем, кольчужка. Щит и меч - обязательные атрибуты воина. Этапы создания портрета героя сказки: пятном изобразить овал лица, шею и плечи. Изменения в одежде русских воинов с течением времени (17, 19, 20 вв.). Изменения образов сказочных героев.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Создать образ героя сказки – защитника Родины. Можно изобразить его в полный рост или сделать погрудный портрет.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Иметь представление о символическом характере популярных сказочных героев. Описывать образы богатырей с картин В.Васнецова, М.Врубеля. Представлять и уметь изображать одежду русских воинов в разные исторические периоды. Создавать образ героя сказки – защитника Родины. Знать этапы работы над портретом.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 </w:t>
      </w:r>
      <w:r w:rsidRPr="00566804">
        <w:rPr>
          <w:b/>
          <w:bCs/>
          <w:color w:val="auto"/>
        </w:rPr>
        <w:t xml:space="preserve">Образ Героя - защитника отечества в искусстве (1 час). </w:t>
      </w:r>
      <w:r w:rsidRPr="00566804">
        <w:rPr>
          <w:color w:val="auto"/>
        </w:rPr>
        <w:t xml:space="preserve">Герои сказок – как воплощение мечты народа об идеальном защитнике, которому по плечу любые подвиги во имя мира и добра на родной Земле. Стремление людей в страшные для нашей Родины дни всегда вставать на ее защиту и спасать родную землю и свой народ. Образ защитника Родины в произведениях художников. Образы разных поколений защитников земли русской в современном искусстве. Образ героя Великой отечественной войны. Соответствие черт, свойственных сказочным героям образам настоящих героев.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Создать образ героя – реального защитника Родины (гуашь или пластилин).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Сопереживать стремлению людей в страшные для Родины дни вставать на ее защиту. Рассматривать и анализировать образы защитника Родины в произведениях искусства. Иметь представление как выглядели защитники Родины в разные времена. Соотносить черты, свойственные сказочным героям с образами настоящих героев. Создавать образ героя – реального защитника Родины.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</w:t>
      </w:r>
      <w:r w:rsidRPr="00566804">
        <w:rPr>
          <w:b/>
          <w:bCs/>
          <w:color w:val="auto"/>
        </w:rPr>
        <w:t xml:space="preserve">Идеальные образы сказочных героинь (1 час). </w:t>
      </w:r>
      <w:r w:rsidRPr="00566804">
        <w:rPr>
          <w:color w:val="auto"/>
        </w:rPr>
        <w:t xml:space="preserve">Главные героини русских сказок. Наделение сказочной героини качествами, которые, по мнению народа, должны были присутствовать у идеальной женщины: красота, скромность, терпение, стойкость, верность, доброта, заботливость, трудолюбие, умелость, чувство собственного достоинства. Роль одежды в характеристике женского образа: головной убор - кокошник или платок, сарафан, рубаха.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Создай образ героини русской народной сказки, постарайся передать основные качества, соответствующие идеальному женскому образу (гуашь или пастель).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Знать идеальные качества характера женщины, установленные традиционной народной культурой. </w:t>
      </w:r>
    </w:p>
    <w:p w:rsidR="00944B35" w:rsidRPr="00566804" w:rsidRDefault="00944B35" w:rsidP="00944B35">
      <w:pPr>
        <w:pStyle w:val="Default"/>
        <w:pageBreakBefore/>
        <w:spacing w:line="276" w:lineRule="auto"/>
        <w:jc w:val="both"/>
        <w:rPr>
          <w:color w:val="auto"/>
        </w:rPr>
      </w:pPr>
      <w:r w:rsidRPr="00566804">
        <w:rPr>
          <w:color w:val="auto"/>
        </w:rPr>
        <w:lastRenderedPageBreak/>
        <w:t xml:space="preserve">Понимать роль одежды в характеристике женского образа. Создавать образ героини русской народной сказки.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</w:t>
      </w:r>
      <w:r w:rsidRPr="00566804">
        <w:rPr>
          <w:b/>
          <w:bCs/>
          <w:color w:val="auto"/>
        </w:rPr>
        <w:t xml:space="preserve">Идеальные женские образы в искусстве (1 час). </w:t>
      </w:r>
      <w:r w:rsidRPr="00566804">
        <w:rPr>
          <w:color w:val="auto"/>
        </w:rPr>
        <w:t xml:space="preserve">Представление об образе идеальной женщины, отраженное в искусстве. Качества женщин – героинь произведений искусства: нежность и сила духа, доброта и смелость, трудолюбие и заботливость, скромность и оптимизм, мастерство и обладание хорошим вкусом.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Создать современный идеальный женский образ. Можно изобразить маму или учительницу.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Видеть и комментировать качества женщин, изображенных в произведениях искусства на портретах и в жанровых картинах. Создавать идеальный образ современной женщины.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 </w:t>
      </w:r>
      <w:r w:rsidRPr="00566804">
        <w:rPr>
          <w:b/>
          <w:bCs/>
          <w:color w:val="auto"/>
        </w:rPr>
        <w:t xml:space="preserve">Реальность и фантазия (12 часов)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  </w:t>
      </w:r>
      <w:r w:rsidRPr="00566804">
        <w:rPr>
          <w:b/>
          <w:bCs/>
          <w:color w:val="auto"/>
        </w:rPr>
        <w:t xml:space="preserve">Образы отрицательных персонажей (2 часа). </w:t>
      </w:r>
      <w:r w:rsidRPr="00566804">
        <w:rPr>
          <w:color w:val="auto"/>
        </w:rPr>
        <w:t xml:space="preserve">Борьба двух главных противников - противоположных по духу, внешнему виду и целям – основа любого сказочного сюжета. Противостояние положительных героев в сказок злым, хитрым, коварным персонажам. Наделение отрицательных персонажей (Баба Яга, Кощей Бессмертный, Змей-Горыныч, злая царица и др.) огромной силой, покрепленной колдовскими чарами. Передача характера с помощью внешнего вида. Зловещие образы злых героинь, ассоциации с образом сердитой птицы или настороженного, агрессивного зверя. Цвет и характер линии в создании образа.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Создать образ отрицательной героини сказки.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Понимать, что в основе содержания любого произведения искусства лежит оппозиция противоположных пар: правды и лжи, жизни и смерти, прекрасного и уродливого и т.д. Осознавать, что характер персонажа можно передать его внешним видом. Понимать специфику создания и создавать выразительный образ с помощью цвета и характера линии. Создавать образ отрицательной героини сказки.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    </w:t>
      </w:r>
      <w:r w:rsidRPr="00566804">
        <w:rPr>
          <w:b/>
          <w:bCs/>
          <w:color w:val="auto"/>
        </w:rPr>
        <w:t>Образы чудовищ</w:t>
      </w:r>
      <w:r w:rsidRPr="00566804">
        <w:rPr>
          <w:color w:val="auto"/>
        </w:rPr>
        <w:t xml:space="preserve">. Возникновение образов чудовищ в результате преобразования настоящих животных и птиц, добавления к их реальному виду различных деталей: голов, лап, клыков, крыльев. Образы фантастических чудовищ в резьбе, украшающей избы и храмы. Деревянная резьба. Каменная резьба Дмитриевского собора в г. Владимир, соборов г. Чернигов и Юрьев-Польской. Изображение чудищ на изразцах. Украшение цветными изразцами печей, фасадов каменных храмов и палат. Знакомство со способами изготовления изразца.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>Выполнить из пластилина или скульптурной глины модель изразца, украшенного изображениями фантастических животных.</w:t>
      </w:r>
    </w:p>
    <w:p w:rsidR="00944B35" w:rsidRPr="00566804" w:rsidRDefault="00944B35" w:rsidP="006F6317">
      <w:pPr>
        <w:pStyle w:val="Default"/>
        <w:widowControl w:val="0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Понимать, как рождаются сказочные, фантастические образы в изобразительном искусстве. Наблюдать образы фантастических чудовищ в резьбе, украшающей избы и храмы. Знать, что такое «изразец», иметь представление о способах его изготовления и о том, где он использовался. Создавать модель изразца в рельефе. Использовать контраст для усиления эмоционально-образного звучания работы.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       </w:t>
      </w:r>
      <w:r w:rsidRPr="00566804">
        <w:rPr>
          <w:b/>
          <w:bCs/>
          <w:color w:val="auto"/>
        </w:rPr>
        <w:t xml:space="preserve">Образ дороги в сказке и дорога в жизни (1 час). </w:t>
      </w:r>
      <w:r w:rsidRPr="00566804">
        <w:rPr>
          <w:color w:val="auto"/>
        </w:rPr>
        <w:t xml:space="preserve">Дорога как символ жизненного пути. Образ дороги в сказках. Соединение в образе дороги трех миров – подземного, земного и небесного. Путь по стволу дерева к небу, путь через реку в потусторонний мир и т.д. Встречи и приключения, поджидающие героя на дороге. Образ дороги в произведениях художников И. Левитана, Н. Рериха, И. Шишкина, в </w:t>
      </w:r>
      <w:r w:rsidRPr="00566804">
        <w:rPr>
          <w:color w:val="auto"/>
        </w:rPr>
        <w:lastRenderedPageBreak/>
        <w:t xml:space="preserve">иллюстрациях И. Билибина. Использование правил перспективы при изображении дороги. Линия горизонта.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Выполни в тетради упражнения на построение перспективы дороги.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Понимать многозначность понятия «дорога» в искусстве. Интерпретировать образ дороги в произведениях живописи. Знать и использовать правила перспективы, точку схода на линии горизонта при изображении дороги. Выполнять задания на построение перспективы дороги.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        </w:t>
      </w:r>
      <w:r w:rsidRPr="00566804">
        <w:rPr>
          <w:b/>
          <w:bCs/>
          <w:color w:val="auto"/>
        </w:rPr>
        <w:t xml:space="preserve">Там, на неведомых дорожках... (1 час). </w:t>
      </w:r>
      <w:r w:rsidRPr="00566804">
        <w:rPr>
          <w:color w:val="auto"/>
        </w:rPr>
        <w:t xml:space="preserve">Роль перекрестка дорог (перепутье, росстань). Выбор героем своего жизненного пути, принятие, жизненно важного решения. Знаки перепутья: Поклонный крест или огромный валун. Образ пути-дороги – символ судьбы героя. Дорога по реке или по небу.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Коллективная работа. Выбрать или придумать сказочный сюжет. На большом листе картона нарисовать план-схему сказочной дороги, по которой должен пройти герой сказки, чтобы достичь своей цели.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Иметь представление о значении перекрестка дорог в традиционном сознании, его символическом смысле. Знать знаки и символы перекрестка дорог. Участвовать в коллективной работе. Выбирать или придумывать сказочные сюжеты. Рисовать план-схему.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    </w:t>
      </w:r>
      <w:r w:rsidRPr="00566804">
        <w:rPr>
          <w:b/>
          <w:bCs/>
          <w:color w:val="auto"/>
        </w:rPr>
        <w:t xml:space="preserve">Странствия по различным мирам (1 час). </w:t>
      </w:r>
      <w:r w:rsidRPr="00566804">
        <w:rPr>
          <w:color w:val="auto"/>
        </w:rPr>
        <w:t xml:space="preserve">Соединение дорогой трех миров – подземного, земного и небесного. Странствия героя по различным мирам. </w:t>
      </w:r>
    </w:p>
    <w:p w:rsidR="00944B35" w:rsidRPr="006F6317" w:rsidRDefault="00944B35" w:rsidP="006F6317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color w:val="auto"/>
        </w:rPr>
        <w:t xml:space="preserve">               </w:t>
      </w:r>
      <w:r w:rsidRPr="00566804">
        <w:rPr>
          <w:color w:val="auto"/>
        </w:rPr>
        <w:t xml:space="preserve">Жизнь человека как путешествие по дороге жизни. Изображение дороги длиною в жизнь человека, весь его жизненный путь на картине К. Петрова-Водкина. Виртуальное присутствие дороги на картине. Представление о дороге, по которой идёт герой, её характеристика, представление о том, какой путь совершил герой, какой была его дорога: лёгкой или тяжёлой, длинной или короткой и т.д.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Продолжите коллективную работу. Пусть каждый изобразит различные препятствия, которые могут встретиться на пути героя. Пройдите путь главного героя сказки, используя игральную кость и фишки.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Понимать роль дороги для связи трех миров в сказке. Интерпретировать образ дороги в искусстве как жизненного пути. Видеть, понимать и уметь объяснять виртуальное присутствие дороги на картине. Трактовать образ дороги в пейзажах русских художников. Участвовать в коллективной работе, находить свое место в общем деле.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      </w:t>
      </w:r>
      <w:r w:rsidRPr="00566804">
        <w:rPr>
          <w:b/>
          <w:bCs/>
          <w:color w:val="auto"/>
        </w:rPr>
        <w:t xml:space="preserve">Образ Сказочного леса (1 час). </w:t>
      </w:r>
      <w:r w:rsidRPr="00566804">
        <w:rPr>
          <w:color w:val="auto"/>
        </w:rPr>
        <w:t xml:space="preserve">Дорога через заколдованный лес. Образы сказочного дерева: могучий дуб, нежная березка или рябинка, колючая ель. Близость деревьев по духу персонажам сказок. Способы изображения деревьев и их особенности.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Представить, что злой колдун превратил в дерево богатыря или красну девицу, а может быть Бабу Ягу или другого злодея. Определить, какое дерево больше подойдёт для характеристики образа. Нарисовать древо и придать ему выразительные черты сказочного персонажа (карандаш, роллер).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Понимать и создавать в воображении образы близкие по духу персонажам сказок, навеянные разными породами деревьев. Понимать особенности деревьев и знать способы их изображения. Интерпретировать образ дерева как образ сказочного персонажа в собственной художественно-творческой деятельности.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lastRenderedPageBreak/>
        <w:t xml:space="preserve">               </w:t>
      </w:r>
      <w:r w:rsidRPr="00566804">
        <w:rPr>
          <w:b/>
          <w:bCs/>
          <w:color w:val="auto"/>
        </w:rPr>
        <w:t xml:space="preserve">Заколдованный лес (1 час). </w:t>
      </w:r>
      <w:r w:rsidRPr="00566804">
        <w:rPr>
          <w:color w:val="auto"/>
        </w:rPr>
        <w:t xml:space="preserve">Образ мрачного леса Бабы Яги как олицетворение для героя иного мира. Избушка на курьих ножках. Образы деревьев, которые могут расти в заколдованном лесу. Выражение в образах этих деревьев характера и помыслов Бабы Яги. Избушка Бабы Яги, созданная по рисунку В. Васнецова в Абрамцево. Иллюстрация И. Билибина к сказке «Василиса Прекрасная». Передача художником с помощью окружающей природы характера и помыслов всадников. Соответствие мрачного вида чащи ельника и колючих ветвей этих деревьев характеру отрицательных персонажей.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Выполнить упражнения на изображение елей в рабочей тетради.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i/>
          <w:iCs/>
          <w:color w:val="auto"/>
        </w:rPr>
        <w:t xml:space="preserve">    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Понимать символическое значение леса в сказке и в изобразительном искусстве. Видеть в образах разнообразных деревьев характеры и помыслы различных персонажей сказок. Осознавать роль окружающей природы для передачи характера и помыслов персонажей. Изображать ели, колючие кустарники. </w:t>
      </w:r>
    </w:p>
    <w:p w:rsidR="00944B35" w:rsidRPr="00566804" w:rsidRDefault="00944B35" w:rsidP="006F6317">
      <w:pPr>
        <w:pStyle w:val="Default"/>
        <w:widowControl w:val="0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  </w:t>
      </w:r>
      <w:r w:rsidRPr="00566804">
        <w:rPr>
          <w:b/>
          <w:bCs/>
          <w:color w:val="auto"/>
        </w:rPr>
        <w:t xml:space="preserve">Волшебный лес (1 час). </w:t>
      </w:r>
      <w:r w:rsidRPr="00566804">
        <w:rPr>
          <w:color w:val="auto"/>
        </w:rPr>
        <w:t xml:space="preserve">Образ заснеженного леса на картине В. Васнецова «Снегурочка», его соответствие образу Снегурочки. Образы Снегурочки у М. Врубеля и Н. Рериха. Черты характера Снегурочки, увиденные каждым художником. Представить какие деревья могут расти в лесу Снегурочки. Рассказать о картине В. Васнецова «Заснеженный лес».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Изобразить лес Снегурочки. Использовать гуашь и тонированную бумагу.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Находить соответствие образа леса образу героя сказки. Понимать субъективность трактовки образа персонажа разными художниками, находить в разных изображениях общее и специфичное. Рассказывать о сюжете картины, изображающей лес. Создавать образ леса Снегурочки или Деда Мороза. Передавать движение и эмоциональное состояние в композиции на плоскости.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  </w:t>
      </w:r>
      <w:r w:rsidRPr="00566804">
        <w:rPr>
          <w:b/>
          <w:bCs/>
          <w:color w:val="auto"/>
        </w:rPr>
        <w:t xml:space="preserve">Образ жилища в сказке и в жизни (1 час). </w:t>
      </w:r>
      <w:r w:rsidRPr="00566804">
        <w:rPr>
          <w:color w:val="auto"/>
        </w:rPr>
        <w:t xml:space="preserve">Путешествие героя от порога родного дома: избы, каменных купеческих палат или царского дворца. Изба – русское крестьянское жилище, срубленное из бревен и покрытое двухскатной крышей. Отношение крестьян к своему дому. Элементы конструкции и декора избы. Выражение в украшении избы стремлении сберечь семью от различных напастей – болезней, злых духов, природных явлений. Использование в деревянной резьбе изображений оберегающих символов: солнца, птиц, символизирующих небо, львов и русалок, обозначающих подводный и подземный миры. На крыше – конёк представлял солнечное божество и символизировал богатство и достаток в доме. Украшение пространства вокруг дверей и окон – резные наличники. Украшение богатых теремов и царских хором.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      </w:t>
      </w:r>
      <w:r w:rsidRPr="00566804">
        <w:rPr>
          <w:color w:val="auto"/>
        </w:rPr>
        <w:t xml:space="preserve">Образы сказок в разных видах народного искусства: в декоре домов, в орнаментах вышивки, в резьбе и в росписи предметов быта.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Нарисуй наличник окна. Какие символы нужно изобразить, чтобы к жителям дома пришла удача? Где они будут расположены: над окном, под окном или по бокам?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Иметь представление об образе русского крестьянского жилища – избе, ее символике, выраженной в декоре. Находить в элементах декора избы древние символы-обереги и объяснять их назначение. Видеть и интерпретировать сказочные образы в формах и орнаментах традиционного декоративно-прикладного жилища. Зарисовывать элементы декора избы, понимать их назначение и смысл, определять местоположение.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lastRenderedPageBreak/>
        <w:t xml:space="preserve">               </w:t>
      </w:r>
      <w:r w:rsidRPr="00566804">
        <w:rPr>
          <w:b/>
          <w:bCs/>
          <w:color w:val="auto"/>
        </w:rPr>
        <w:t xml:space="preserve">Образ деревни (1 час). </w:t>
      </w:r>
      <w:r w:rsidRPr="00566804">
        <w:rPr>
          <w:color w:val="auto"/>
        </w:rPr>
        <w:t xml:space="preserve">Путешествие от порога сельского дома. Жизнь в ладу с природой деревенских жителей, знание и уважение ее законов. Деревенская улица, повторение очертаний рельефа местности. Разнообразие изб: богатые и бедные, украшенные резными орнаментами и почерневшие, покосившиеся от времени. Расположение деревни на живописном берегу реки или озера, среди полей или на опушке леса. В. Васнецов - эскизы декорации к опере Н.Римского-Корсакова «Снегурочка». </w:t>
      </w:r>
    </w:p>
    <w:p w:rsidR="00944B35" w:rsidRPr="00566804" w:rsidRDefault="00944B35" w:rsidP="006F6317">
      <w:pPr>
        <w:pStyle w:val="Default"/>
        <w:widowControl w:val="0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 xml:space="preserve">Образ деревенской </w:t>
      </w:r>
      <w:r w:rsidRPr="00566804">
        <w:rPr>
          <w:color w:val="auto"/>
        </w:rPr>
        <w:t xml:space="preserve">улицы в картинах художников: ощущение сонной тишины или яркого праздничного веселья. Гармоничная связь традиционных сельских построек с окружающей местностью.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Коллективная работа. Изобразить сельскую улицу, вдоль которой выстроились нарядно украшенные дома крестьян. Показать природу, среди которой уютно расположилась деревня. Фон можно написать гуашью. Дома, колодец и другие строения сконструировать из бумаги и приклеить к фону.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Понимать, что человек должен жить в ладу с природой, знать и уважать ее законы. Иметь представление о виде деревенской улицы, о гармонии жилья с природой. Воспринимать образ деревенской улицы в эскизах декораций В. Васнецова. Участвовать в коллективной работе. Изображать деревенскую улицу среди природы, используя правила перспективы. Конструировать из бумаги и украшать постройки. Передавать эмоциональное состояние в объемной композиции.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        </w:t>
      </w:r>
      <w:r w:rsidRPr="00566804">
        <w:rPr>
          <w:b/>
          <w:bCs/>
          <w:color w:val="auto"/>
        </w:rPr>
        <w:t xml:space="preserve">Образ города (1 час). </w:t>
      </w:r>
      <w:r w:rsidRPr="00566804">
        <w:rPr>
          <w:color w:val="auto"/>
        </w:rPr>
        <w:t xml:space="preserve">Город древности – неприступная крепость. Могучие стены, сторожевые башни, проездные ворота, подъемные мосты, ров, окружающий со всех сторон город. Главный собор в центре города, деревянный или каменный дворец и хоромы или палаты бояр и именитых людей. Дома богатых купцов. Избы бедного и мастерового люда на окраине города (Н. Рерих «Путивль», «Ростовский кремль»; А. Васнецов «Московский Кремль»).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Коллективная работа. Создать макет сказочного чудо-города. Выбрать, подходящие замыслу способы работы с бумагой для построения макетов построек различной формы.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Иметь представление о древнем городе как о неприступной крепости, о его структуре. Участвовать в коллективной работе. Создавать макет древнего города-крепости. Применять разные способы работы с бумагой.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       </w:t>
      </w:r>
      <w:r w:rsidRPr="00566804">
        <w:rPr>
          <w:b/>
          <w:bCs/>
          <w:color w:val="auto"/>
        </w:rPr>
        <w:t xml:space="preserve">Образ сказочного города (1 час). </w:t>
      </w:r>
      <w:r w:rsidRPr="00566804">
        <w:rPr>
          <w:color w:val="auto"/>
        </w:rPr>
        <w:t xml:space="preserve">Образ сказочного чудо-города «с златоглавыми церквами, с теремами и садами». Легенда о невидимом чудесном граде Китеже.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Выполнить коллективную работу в объёме или в рельефе на тему «Сказочный город» или «Чудесный Град-Китеж».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Иметь представление об образах сказочных городов в литературе, изобразительном искусстве, кино. Участвовать в коллективной работе. Применять разные способы работы с бумагой или пластилином.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     </w:t>
      </w:r>
      <w:r w:rsidRPr="00566804">
        <w:rPr>
          <w:b/>
          <w:bCs/>
          <w:color w:val="auto"/>
        </w:rPr>
        <w:t xml:space="preserve">Образы сказочных атрибутов (7 часов) </w:t>
      </w:r>
    </w:p>
    <w:p w:rsidR="00944B35" w:rsidRPr="006F6317" w:rsidRDefault="00944B35" w:rsidP="006F6317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566804">
        <w:rPr>
          <w:color w:val="auto"/>
        </w:rPr>
        <w:t xml:space="preserve">Роль предметов, наделенных волшебной силой в сказках: блюдечко с голубой каемочкой, молодильные яблоки, клубок, сапоги-скороходы, скатерть-самобранка, волшебные бусины, шапка-невидимка, куколка, прялка, волшебное зеркальце, колечко, гребень, веретено, корона, меч-кладенец и др. Символика и особенности изображения сказочных предметов.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lastRenderedPageBreak/>
        <w:t xml:space="preserve">               </w:t>
      </w:r>
      <w:r w:rsidRPr="00566804">
        <w:rPr>
          <w:b/>
          <w:bCs/>
          <w:color w:val="auto"/>
        </w:rPr>
        <w:t xml:space="preserve">Свет мой, зеркальце... (1 час). </w:t>
      </w:r>
      <w:r w:rsidRPr="00566804">
        <w:rPr>
          <w:color w:val="auto"/>
        </w:rPr>
        <w:t xml:space="preserve">Особая роль зеркала, отражение героини, событий, происходящих с другими персонажами сказки. Зеркало как таинственный мир и как дорогая вещь.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Разработать эскиз рамки для зеркала для какого-нибудь сказочного персонажа.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Осознавать волшебную роль зеркала в сказке, понимать, почему в жизни к зеркалам сложилось особое отношение. Разрабатывать эскиз изделия, с учетом особенностей его будущего хозяина.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    </w:t>
      </w:r>
      <w:r w:rsidRPr="00566804">
        <w:rPr>
          <w:b/>
          <w:bCs/>
          <w:color w:val="auto"/>
        </w:rPr>
        <w:t xml:space="preserve">Куколка... (1 час). </w:t>
      </w:r>
      <w:r w:rsidRPr="00566804">
        <w:rPr>
          <w:color w:val="auto"/>
        </w:rPr>
        <w:t xml:space="preserve">Кукла в сказочных сюжетах и в древних обрядах, и обрядовых играх. Изготовление кукол в древности (вырезание из дерева, вязание из соломы, лепка из глины, скручивание из тряпочек). Куклы - пеленашка, закрутка, стригушка, куватка. Куклы-помощницы, свадебные куклы и др. Обрядовые куклы. Кукла, замещающая надолго ушедшего из дома человека (сказка «Василиса Прекрасная»). Наделение сказочной куклы особой защитной магией. Вера в оберегающую силу куклы. Последовательность изготовления Куватки. Изготовление куклы из соломы, ниток, тряпочек и даже из фантиков.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Создать обрядовую куклу, а потом объединить все куклы в единую солнечную композицию.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Иметь представление об истории куклы, о ее роли в жизни крестьян. Знать разные виды традиционных кукол. Понимать символическую роль куклы в народных сказках. Знать способы и последовательность изготовления простой куклы. Создавать простую обрядовую куклу. Уметь ее использовать в украшении современного интерьера.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    </w:t>
      </w:r>
      <w:r w:rsidRPr="00566804">
        <w:rPr>
          <w:b/>
          <w:bCs/>
          <w:color w:val="auto"/>
        </w:rPr>
        <w:t xml:space="preserve">Яблоки и яблоня (1 час). </w:t>
      </w:r>
      <w:r w:rsidRPr="00566804">
        <w:rPr>
          <w:color w:val="auto"/>
        </w:rPr>
        <w:t xml:space="preserve">Волшебное яблоко или от яблони и развитие сюжета сказки. Особое отношение к яблоне на Руси. Праздник Яблочный Спас. Освещение нового урожая плодов. Тайна сказочных яблонь. Добрая или злая сила яблока в сказках. Помощь героям в избрании пути, обретении молодости и мощи, видении событий, происходящих на другом конце света. Принесение вреда героям (отравленное яблоко). Иллюстрации художников А. Куркина и Б. Зворыкина.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Иметь представление об особом отношении к яблоку и яблоне в культуре разных народов. Понимать смысл праздников, посвященных яблокам. Различать добрую и злую силу яблока в сказках. Знать несколько сказок, где яблоку отводилась особая роль в развитии сюжета, подбирать иллюстрации к этим сказкам.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b/>
          <w:bCs/>
          <w:color w:val="auto"/>
        </w:rPr>
        <w:t xml:space="preserve">               </w:t>
      </w:r>
      <w:r w:rsidRPr="00566804">
        <w:rPr>
          <w:b/>
          <w:bCs/>
          <w:color w:val="auto"/>
        </w:rPr>
        <w:t xml:space="preserve">Катись, катись, яблочко... </w:t>
      </w:r>
      <w:r w:rsidRPr="00566804">
        <w:rPr>
          <w:color w:val="auto"/>
        </w:rPr>
        <w:t xml:space="preserve">Неоднозначное отношение людей к яблоку с древних времен Яблоки в мифах – символ зла или символом знания, мудрости и солнечного тепла. Выражение «яблоко раздора». </w:t>
      </w:r>
    </w:p>
    <w:p w:rsidR="00944B35" w:rsidRPr="00566804" w:rsidRDefault="00944B35" w:rsidP="006F6317">
      <w:pPr>
        <w:pStyle w:val="Default"/>
        <w:widowControl w:val="0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 xml:space="preserve">Яблоко, как </w:t>
      </w:r>
      <w:r w:rsidRPr="00566804">
        <w:rPr>
          <w:color w:val="auto"/>
        </w:rPr>
        <w:t xml:space="preserve">запретный плод в христианстве. Молодильные яблоки в славянских сказках. Значение Яблоньки в сказке «Крошечка-Хаврошечка». Равнозначность выражения «катись, катись, яблочко» пути-дороге, по которому оно катится, и безвозвратно проходящему времени. Смысл, связанный с древними значениями этого плода, в изображении яблок на картинах художников. Рассмотреть натюрморты с изображением яблок, раскрыть их содержание.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Выполнить натюрморт с яблоками.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Знать различную символику яблока в культуре разных народов. Иметь представление о символическом значении яблока в русских народных сказках. Трактовать образы яблока и яблони на картинах художниках. </w:t>
      </w:r>
      <w:r w:rsidRPr="00566804">
        <w:rPr>
          <w:color w:val="auto"/>
        </w:rPr>
        <w:lastRenderedPageBreak/>
        <w:t xml:space="preserve">Выполнять натюрморт с яблоками. Использовать композиционный центр, уметь отделить главное от второстепенного.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      </w:t>
      </w:r>
      <w:r w:rsidRPr="00566804">
        <w:rPr>
          <w:b/>
          <w:bCs/>
          <w:color w:val="auto"/>
        </w:rPr>
        <w:t xml:space="preserve">Перо Жар-птицы (1 час). </w:t>
      </w:r>
      <w:r w:rsidRPr="00566804">
        <w:rPr>
          <w:color w:val="auto"/>
        </w:rPr>
        <w:t xml:space="preserve">Жар-птица – символ бессмертия. Волшебные свойства пера Жар-птицы. Сюжеты сказок с пером Жар Птицы.. Сюжеты сказок, связывающие Жар-птицу с клеткой, внутри которой находятся золотые яблоки. Интерес художников к образу волшебной птицы, освещающей пространство и дающей тепло. Иллюстрация И. Билибина к «Сказке об Иван-царевиче, Жар-птице и о Сером Волке». Внешний вид и повадки Жар-птицы. Вид пера и его сходство павлиньими перьями. Свойства перьев: гибкость, пластичность, сходство с ветвями растений или стеблями цветов.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1. Сделать зарисовки перьев разных птиц. 2. Сделать зарисовки ветвей или цветов и придать им образ пера Жар-птицы (тонированная бумага, уголь, мел, сангина). 3. Создать образ пера Жар-птицы из нарисованных ветвей и цветов. Особое внимание обратить на пластичность формы.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Понимать символическое значение образа Жар-птицы в сказках. Интерпретировать образы сказочных птиц в произведениях изобразительного и декоративно-прикладного искусства. Знать и называть сказки, в сюжетах которых важную роль играет волшебная птица. Соотносить разные по функциям и материалу, но сходные по внешнему виду предметы. Выполнять зарисовки перьев разных птиц. Выполнять зарисовки ветвей и цветов, придавая им пластику и декор пера Жар-птицы. Создавать образ пера Жар-птицы из нарисованных ветвей и цветов.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      </w:t>
      </w:r>
      <w:r w:rsidRPr="00566804">
        <w:rPr>
          <w:b/>
          <w:bCs/>
          <w:color w:val="auto"/>
        </w:rPr>
        <w:t xml:space="preserve">Корона (1 час). </w:t>
      </w:r>
      <w:r w:rsidRPr="00566804">
        <w:rPr>
          <w:color w:val="auto"/>
        </w:rPr>
        <w:t xml:space="preserve">Корона - символ величия и власти. Царские и императорские короны, изготовленные из драгоценных металлов и камней. Древние символы в декоре царской короны. Соответствие в сказках короны характеру и намерениям владельца. Черты короны царя, доброй или злой царицы, царевны, Кощея Бессмертного?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i/>
          <w:iCs/>
          <w:color w:val="auto"/>
        </w:rPr>
        <w:t xml:space="preserve">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Выполнить макет короны из бумаги, проволоки, пластической массы и других подходящих материалов. </w:t>
      </w:r>
    </w:p>
    <w:p w:rsidR="00944B35" w:rsidRPr="00566804" w:rsidRDefault="00944B35" w:rsidP="006F6317">
      <w:pPr>
        <w:pStyle w:val="Default"/>
        <w:widowControl w:val="0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Знать символическое значение короны, находить и объяснять древние символы в декоре царских корон. Понимать соответствие в иллюстрациях к сказкам короны характеру и намерениям владельца. Создавать макет короны из подручных материалов, используя в декоре древнюю символику.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            </w:t>
      </w:r>
      <w:r w:rsidRPr="00566804">
        <w:rPr>
          <w:b/>
          <w:bCs/>
          <w:color w:val="auto"/>
        </w:rPr>
        <w:t xml:space="preserve">Меч-кладенец и щит (1 час). </w:t>
      </w:r>
      <w:r w:rsidRPr="00566804">
        <w:rPr>
          <w:color w:val="auto"/>
        </w:rPr>
        <w:t xml:space="preserve">Меч, щит, копье – оружие, которым пользовались наши предки. Волшебная сила оружия в сказках. Солнечная символика Меча-кладенца и его использование богатырями из русского фольклора. Яркое свечение вокруг меча на иллюстрациях к сказкам. Меч-кладенец - символ отваги, справедливости, могущества, сражающегося за правое дело. Смысл его в мудрости, определяющей коварство и невежество и карающей преступников. Меч мог обозначать также власть и достоинство. Второй важный атрибут воина – щит. Щит – символом защиты и безопасности. Интерпретация слова «защита». Украшение щита эмблемой воина, сообщающей о его идеалах. Оружие захватчиков – злых персонажней сказок. Меч как символ рока, а щит как устрашающая визитная карточка злодея. Значение размещённых на щите изображений: солнце, дуб, ворон, сова, лев, змея, паук, дракон и др. Изображение мечей и щитов, символика которых раскрывает характер и намерения персонажа, в современных фильмах фэнтези и играх.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    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Придумать и изобразить украшение щита, колчана для стрел или рукояти меча для богатыря – защитника или его врагов.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lastRenderedPageBreak/>
        <w:t xml:space="preserve">         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Иметь представление о форме и декоре древнего оружия. Объяснять символику декора меча и щита. Понимать связь слов «щит» и «защита». Видеть разницу в образах оружия добрых и злых героев сказок. Понимать значение размещенных на щитах изображений. Придумывать и создавать форму и декор разных по характеру щита, колчана для стрел или рукояти меча для богатыря – защитника или его врагов.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             </w:t>
      </w:r>
      <w:r w:rsidRPr="00566804">
        <w:rPr>
          <w:b/>
          <w:bCs/>
          <w:color w:val="auto"/>
        </w:rPr>
        <w:t xml:space="preserve">Прялка и волшебный клубок (1 час). </w:t>
      </w:r>
      <w:r w:rsidRPr="00566804">
        <w:rPr>
          <w:color w:val="auto"/>
        </w:rPr>
        <w:t xml:space="preserve">Определяющая роль в сказках прядения, прялки, ткачества, клубка ниток или веретена. Значимость прядения в крестьянской жизни. Зависимость судьбы пряхи от её сноровки, мастерства и вкуса. Наделение в мифах и сказках прядения, ткачества и всего, что с ними связано магической силой. Героини сказок, связанные с этой деятельностью: Василиса Премудрая за одну ночь соткала волшебный ковёр; Баба Яга пряла, скручивая нить в клубок, а клубок помогает герою найти свою судьбу. Клубок – символ времени и бесконечности, символ судьбы. Богини Судьбы, прядущие нить жизни человека в культуре разных народов (Мойры у греков, Доля и Недоля у славян, Среча и Несреча у сербов).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i/>
          <w:iCs/>
          <w:color w:val="auto"/>
        </w:rPr>
        <w:t xml:space="preserve">     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>1. Выбрать и зарисовать предметы, раскрывающие представления древних о жизни и судьбе человека.</w:t>
      </w:r>
    </w:p>
    <w:p w:rsidR="00944B35" w:rsidRPr="00566804" w:rsidRDefault="00944B35" w:rsidP="006F6317">
      <w:pPr>
        <w:pStyle w:val="Default"/>
        <w:widowControl w:val="0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2. Создать </w:t>
      </w:r>
      <w:r w:rsidRPr="00566804">
        <w:rPr>
          <w:color w:val="auto"/>
        </w:rPr>
        <w:t xml:space="preserve">композицию из предметов, символизирующих представление древних людей о круговороте в природе и судьбе человека (карандаш, роллер, фломастер).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Понимать символический судьбоносный смысл определяющей роли прядения, прялки, ткачества, клубка ниток или веретена в сказках. Выбирать и зарисовывать предметы, раскрывающие представления древних о жизни и судьбе человека. Создавать композицию из предметов, символизирующих представление древних людей о круговороте в природе и судьбе человека.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            </w:t>
      </w:r>
      <w:r w:rsidRPr="00566804">
        <w:rPr>
          <w:b/>
          <w:bCs/>
          <w:color w:val="auto"/>
        </w:rPr>
        <w:t>Скоро сказка сказывается,</w:t>
      </w:r>
      <w:r>
        <w:rPr>
          <w:b/>
          <w:bCs/>
          <w:color w:val="auto"/>
        </w:rPr>
        <w:t xml:space="preserve"> да не скоро дело делается... (2</w:t>
      </w:r>
      <w:r w:rsidRPr="00566804">
        <w:rPr>
          <w:b/>
          <w:bCs/>
          <w:color w:val="auto"/>
        </w:rPr>
        <w:t xml:space="preserve"> часа)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             </w:t>
      </w:r>
      <w:r w:rsidRPr="00566804">
        <w:rPr>
          <w:b/>
          <w:bCs/>
          <w:color w:val="auto"/>
        </w:rPr>
        <w:t xml:space="preserve">Изображение праздника и его атрибутов в искусстве (1 час). </w:t>
      </w:r>
      <w:r w:rsidRPr="00566804">
        <w:rPr>
          <w:color w:val="auto"/>
        </w:rPr>
        <w:t xml:space="preserve">Счастливый конец сказки. Праздник, народное гуляние на картинах художников. Праздничный стол, посуда, угощение. Самовар, ковши, братины, чаши, туеса, крынки. Посуда на крестьянском столе – деревянная, глиняная. Медная. Посуда на царском столе – серебряная, покрытая цветными глазурями. Дух русской старины в натюрмортах с предметами крестьянского быта (В. Стожаров).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Сделай зарисовки предметов крестьянского быта, украсить их символическими узорами. Написать гуашью натюрморт, поставленный учителем.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Рассматривать праздник, народное гуляние на картинах художников, находить в них общее и </w:t>
      </w:r>
      <w:r>
        <w:rPr>
          <w:color w:val="auto"/>
        </w:rPr>
        <w:t xml:space="preserve"> </w:t>
      </w:r>
      <w:r w:rsidRPr="00566804">
        <w:rPr>
          <w:color w:val="auto"/>
        </w:rPr>
        <w:t xml:space="preserve">особенное с современным праздником. Различать по внешнему виду старинную посуду, знать название и функции. Чувствовать дух русской старины в натюрмортах с предметами крестьянского быта. Делать зарисовки предметов крестьянского быта, украшать их символическими узорами. Создавать живописными средствами натюрморт, поставленный учителем.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     Пир на весь мир (1</w:t>
      </w:r>
      <w:r w:rsidRPr="00566804">
        <w:rPr>
          <w:b/>
          <w:bCs/>
          <w:color w:val="auto"/>
        </w:rPr>
        <w:t xml:space="preserve"> часа). </w:t>
      </w:r>
      <w:r w:rsidRPr="00566804">
        <w:rPr>
          <w:color w:val="auto"/>
        </w:rPr>
        <w:t xml:space="preserve">Композиции на тему народных гуляний в живописи и в иллюстрациях к сказкам (Б. Кустодиев, И. Билибин, В. Васнецов).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Выполнить коллективную работу на тему народного праздника, например, «Пир на весь мир», «Ярмарка». Подготовить фон – деревенскую улицу или помещение дворца. Отдельно нарисовать участников, праздника, </w:t>
      </w:r>
      <w:r w:rsidRPr="00566804">
        <w:rPr>
          <w:color w:val="auto"/>
        </w:rPr>
        <w:lastRenderedPageBreak/>
        <w:t xml:space="preserve">украсить их одежду, нарисовать разнообразную посуду и явства. Собрать композицию из получившихся элементов.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i/>
          <w:iCs/>
          <w:color w:val="auto"/>
        </w:rPr>
        <w:t xml:space="preserve">    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Иметь представление о традиционных народных гуляниях по их изображениям в живописи и иллюстрациях к сказкам. Участвовать в коллективной работе на тему народного праздника. Передавать в движении человека, цветом и декором его одежды атмосферу праздника. Познакомиться с народным обрядовым праздником. Понимать символику праздника. Сравнивать трактовку праздника в картинах разных художников. </w:t>
      </w:r>
    </w:p>
    <w:p w:rsidR="00944B35" w:rsidRPr="00566804" w:rsidRDefault="00944B35" w:rsidP="006F6317">
      <w:pPr>
        <w:pStyle w:val="Default"/>
        <w:widowControl w:val="0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     </w:t>
      </w:r>
      <w:r w:rsidRPr="00566804">
        <w:rPr>
          <w:b/>
          <w:bCs/>
          <w:color w:val="auto"/>
        </w:rPr>
        <w:t xml:space="preserve">Символика народного праздника (1 час). </w:t>
      </w:r>
      <w:r w:rsidRPr="00566804">
        <w:rPr>
          <w:color w:val="auto"/>
        </w:rPr>
        <w:t xml:space="preserve">Народный праздник – Красная горка. Хороводные игры. Песни-веснянки и «заклички» весны. Символика праздника Красная горка. Хороводы в творчестве художников А. Саврасова, Б.Кустодиева.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</w:t>
      </w:r>
      <w:r w:rsidRPr="00566804">
        <w:rPr>
          <w:i/>
          <w:iCs/>
          <w:color w:val="auto"/>
        </w:rPr>
        <w:t xml:space="preserve">Художественная деятельность. </w:t>
      </w:r>
      <w:r w:rsidRPr="00566804">
        <w:rPr>
          <w:color w:val="auto"/>
        </w:rPr>
        <w:t xml:space="preserve">Принять участие в интегрированном мероприятии «Праздник встречи весны» (литературное чтение, музыка, изобразительное искусство). Выполнить костюмы к празднику, украшения. Создать коллективную работу на тему «Хоровод». </w:t>
      </w:r>
    </w:p>
    <w:p w:rsidR="00944B35" w:rsidRPr="00566804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        </w:t>
      </w:r>
      <w:r w:rsidRPr="00566804">
        <w:rPr>
          <w:i/>
          <w:iCs/>
          <w:color w:val="auto"/>
        </w:rPr>
        <w:t xml:space="preserve">Характеристика деятельности учащихся. </w:t>
      </w:r>
      <w:r w:rsidRPr="00566804">
        <w:rPr>
          <w:color w:val="auto"/>
        </w:rPr>
        <w:t xml:space="preserve">Принимать участие в интегрированном мероприятии (литературное чтение, музыка, изобразительное искусство). Создавать для себя костюм к празднику, украшения. Участвовать в коллективной работе на тему «Хоровод». Осознавать общие корни сказочных образов и образов народного изобразительного искусства. Понимать единство символики в древнем и современном искусстве. </w:t>
      </w:r>
    </w:p>
    <w:p w:rsidR="00944B35" w:rsidRDefault="00944B35" w:rsidP="00944B35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  <w:bCs/>
          <w:color w:val="auto"/>
        </w:rPr>
        <w:t xml:space="preserve">                  </w:t>
      </w:r>
      <w:r w:rsidRPr="00566804">
        <w:rPr>
          <w:b/>
          <w:bCs/>
          <w:color w:val="auto"/>
        </w:rPr>
        <w:t xml:space="preserve">Образы сказок - основа любого искусства. </w:t>
      </w:r>
      <w:r w:rsidRPr="00566804">
        <w:rPr>
          <w:color w:val="auto"/>
        </w:rPr>
        <w:t>Общие корни сказочных образов и образов народного изобразительного искусства в древних мифах. Единство символики. Роль осмысления древних символов в понимании настояще</w:t>
      </w:r>
      <w:r>
        <w:rPr>
          <w:color w:val="auto"/>
        </w:rPr>
        <w:t>го профессионального искусства</w:t>
      </w:r>
      <w:r w:rsidR="001A34B2">
        <w:rPr>
          <w:b/>
          <w:sz w:val="28"/>
          <w:szCs w:val="28"/>
        </w:rPr>
        <w:t xml:space="preserve">    </w:t>
      </w:r>
    </w:p>
    <w:p w:rsidR="00944B35" w:rsidRDefault="00944B35" w:rsidP="00944B35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CC0E7F" w:rsidRPr="00944B35" w:rsidRDefault="00944B35" w:rsidP="00944B35">
      <w:pPr>
        <w:pStyle w:val="Default"/>
        <w:spacing w:line="276" w:lineRule="auto"/>
        <w:jc w:val="both"/>
        <w:rPr>
          <w:color w:val="auto"/>
        </w:rPr>
      </w:pPr>
      <w:r>
        <w:rPr>
          <w:b/>
          <w:sz w:val="28"/>
          <w:szCs w:val="28"/>
        </w:rPr>
        <w:t xml:space="preserve">                          </w:t>
      </w:r>
      <w:r w:rsidR="00CC0E7F" w:rsidRPr="00E64B81">
        <w:rPr>
          <w:b/>
          <w:sz w:val="28"/>
          <w:szCs w:val="28"/>
        </w:rPr>
        <w:t>Тематическое планирование</w:t>
      </w:r>
    </w:p>
    <w:tbl>
      <w:tblPr>
        <w:tblW w:w="0" w:type="auto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"/>
        <w:gridCol w:w="1682"/>
        <w:gridCol w:w="1478"/>
        <w:gridCol w:w="2125"/>
        <w:gridCol w:w="4442"/>
      </w:tblGrid>
      <w:tr w:rsidR="00CC0E7F" w:rsidRPr="008E1E0C" w:rsidTr="008624E6">
        <w:trPr>
          <w:trHeight w:val="835"/>
          <w:tblCellSpacing w:w="0" w:type="dxa"/>
        </w:trPr>
        <w:tc>
          <w:tcPr>
            <w:tcW w:w="625" w:type="dxa"/>
            <w:tcBorders>
              <w:top w:val="single" w:sz="4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CC0E7F" w:rsidRPr="00E64B81" w:rsidRDefault="00CC0E7F" w:rsidP="004C45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64B8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CC0E7F" w:rsidRPr="00E64B81" w:rsidRDefault="00CC0E7F" w:rsidP="004C45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64B81">
              <w:rPr>
                <w:rFonts w:ascii="Times New Roman" w:hAnsi="Times New Roman" w:cs="Times New Roman"/>
                <w:b/>
              </w:rPr>
              <w:t>Название темы (раздела)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CC0E7F" w:rsidRPr="00E64B81" w:rsidRDefault="00CC0E7F" w:rsidP="004C45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64B81">
              <w:rPr>
                <w:rFonts w:ascii="Times New Roman" w:hAnsi="Times New Roman" w:cs="Times New Roman"/>
                <w:b/>
              </w:rPr>
              <w:t>Количество часов на изучение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CC0E7F" w:rsidRPr="00E64B81" w:rsidRDefault="00CC0E7F" w:rsidP="004C45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64B81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CC0E7F" w:rsidRPr="00E64B81" w:rsidRDefault="00CC0E7F" w:rsidP="004C45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64B81">
              <w:rPr>
                <w:rFonts w:ascii="Times New Roman" w:hAnsi="Times New Roman" w:cs="Times New Roman"/>
                <w:b/>
              </w:rPr>
              <w:t>Планируемые предметные результаты</w:t>
            </w:r>
          </w:p>
        </w:tc>
      </w:tr>
      <w:tr w:rsidR="006818A1" w:rsidRPr="008E1E0C" w:rsidTr="008624E6">
        <w:trPr>
          <w:tblCellSpacing w:w="0" w:type="dxa"/>
        </w:trPr>
        <w:tc>
          <w:tcPr>
            <w:tcW w:w="625" w:type="dxa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818A1" w:rsidRPr="00E64B81" w:rsidRDefault="006818A1" w:rsidP="008E1E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4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6818A1" w:rsidRPr="00E64B81" w:rsidRDefault="006818A1" w:rsidP="004C458E">
            <w:pPr>
              <w:pStyle w:val="a3"/>
              <w:rPr>
                <w:rFonts w:ascii="Times New Roman" w:hAnsi="Times New Roman" w:cs="Times New Roman"/>
              </w:rPr>
            </w:pPr>
            <w:r w:rsidRPr="00E64B81">
              <w:rPr>
                <w:rFonts w:ascii="Times New Roman" w:hAnsi="Times New Roman" w:cs="Times New Roman"/>
                <w:bCs/>
              </w:rPr>
              <w:t>Волшебный мир, наполненный чудесами</w:t>
            </w:r>
          </w:p>
        </w:tc>
        <w:tc>
          <w:tcPr>
            <w:tcW w:w="1374" w:type="dxa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6818A1" w:rsidRPr="00E64B81" w:rsidRDefault="006818A1" w:rsidP="004C458E">
            <w:pPr>
              <w:pStyle w:val="a3"/>
              <w:rPr>
                <w:rFonts w:ascii="Times New Roman" w:hAnsi="Times New Roman" w:cs="Times New Roman"/>
              </w:rPr>
            </w:pPr>
            <w:r w:rsidRPr="00E64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1" w:type="dxa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818A1" w:rsidRPr="00E64B81" w:rsidRDefault="008624E6" w:rsidP="008624E6">
            <w:pPr>
              <w:pStyle w:val="a3"/>
              <w:rPr>
                <w:rFonts w:ascii="Times New Roman" w:hAnsi="Times New Roman" w:cs="Times New Roman"/>
              </w:rPr>
            </w:pPr>
            <w:r w:rsidRPr="00E64B81">
              <w:rPr>
                <w:rFonts w:ascii="Times New Roman" w:hAnsi="Times New Roman" w:cs="Times New Roman"/>
              </w:rPr>
              <w:t>Индивидуальные, парные</w:t>
            </w:r>
            <w:r w:rsidR="008E1E0C" w:rsidRPr="00E64B81">
              <w:rPr>
                <w:rFonts w:ascii="Times New Roman" w:hAnsi="Times New Roman" w:cs="Times New Roman"/>
              </w:rPr>
              <w:t>, групповые</w:t>
            </w:r>
          </w:p>
        </w:tc>
        <w:tc>
          <w:tcPr>
            <w:tcW w:w="4535" w:type="dxa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6818A1" w:rsidRPr="00E64B81" w:rsidRDefault="00F50528" w:rsidP="00F50528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64B81">
              <w:rPr>
                <w:b/>
                <w:sz w:val="22"/>
                <w:szCs w:val="22"/>
              </w:rPr>
              <w:t>Ученик научиться:</w:t>
            </w:r>
          </w:p>
          <w:p w:rsidR="00F50528" w:rsidRPr="00E64B81" w:rsidRDefault="00F50528" w:rsidP="00F50528">
            <w:pPr>
              <w:pStyle w:val="Default"/>
              <w:jc w:val="both"/>
              <w:rPr>
                <w:sz w:val="22"/>
                <w:szCs w:val="22"/>
              </w:rPr>
            </w:pPr>
            <w:r w:rsidRPr="00E64B81">
              <w:rPr>
                <w:sz w:val="22"/>
                <w:szCs w:val="22"/>
              </w:rPr>
              <w:t>Понимать, что в традиционном народном искусстве отражены верования, труд и быт народа.</w:t>
            </w:r>
          </w:p>
          <w:p w:rsidR="00F50528" w:rsidRPr="00E64B81" w:rsidRDefault="00F50528" w:rsidP="00F50528">
            <w:pPr>
              <w:pStyle w:val="Default"/>
              <w:jc w:val="both"/>
              <w:rPr>
                <w:sz w:val="22"/>
                <w:szCs w:val="22"/>
              </w:rPr>
            </w:pPr>
            <w:r w:rsidRPr="00E64B81">
              <w:rPr>
                <w:sz w:val="22"/>
                <w:szCs w:val="22"/>
              </w:rPr>
              <w:t xml:space="preserve">Осознавать древние корни народного искусства; </w:t>
            </w:r>
            <w:r w:rsidR="009D5335" w:rsidRPr="00E64B81">
              <w:rPr>
                <w:sz w:val="22"/>
                <w:szCs w:val="22"/>
              </w:rPr>
              <w:t>важность веры, воображения, представлений для человека;</w:t>
            </w:r>
            <w:r w:rsidR="00E64B81" w:rsidRPr="00E64B81">
              <w:rPr>
                <w:sz w:val="22"/>
                <w:szCs w:val="22"/>
              </w:rPr>
              <w:t xml:space="preserve"> значение композиции произведения, формы и цвета объектов в раскрытии содержания</w:t>
            </w:r>
            <w:r w:rsidRPr="00E64B81">
              <w:rPr>
                <w:sz w:val="22"/>
                <w:szCs w:val="22"/>
              </w:rPr>
              <w:t>.</w:t>
            </w:r>
          </w:p>
          <w:p w:rsidR="00E64B81" w:rsidRPr="00E64B81" w:rsidRDefault="00F50528" w:rsidP="00F50528">
            <w:pPr>
              <w:pStyle w:val="Default"/>
              <w:jc w:val="both"/>
              <w:rPr>
                <w:sz w:val="22"/>
                <w:szCs w:val="22"/>
              </w:rPr>
            </w:pPr>
            <w:r w:rsidRPr="00E64B81">
              <w:rPr>
                <w:sz w:val="22"/>
                <w:szCs w:val="22"/>
              </w:rPr>
              <w:t>Понимать</w:t>
            </w:r>
            <w:r w:rsidR="009D5335" w:rsidRPr="00E64B81">
              <w:rPr>
                <w:sz w:val="22"/>
                <w:szCs w:val="22"/>
              </w:rPr>
              <w:t xml:space="preserve">: </w:t>
            </w:r>
          </w:p>
          <w:p w:rsidR="00E64B81" w:rsidRPr="00E64B81" w:rsidRDefault="00F50528" w:rsidP="00F50528">
            <w:pPr>
              <w:pStyle w:val="Default"/>
              <w:jc w:val="both"/>
              <w:rPr>
                <w:sz w:val="22"/>
                <w:szCs w:val="22"/>
              </w:rPr>
            </w:pPr>
            <w:r w:rsidRPr="00E64B81">
              <w:rPr>
                <w:sz w:val="22"/>
                <w:szCs w:val="22"/>
              </w:rPr>
              <w:t xml:space="preserve">роль мифов и мифических персонажей в развитии культуры и искусства; </w:t>
            </w:r>
          </w:p>
          <w:p w:rsidR="00E64B81" w:rsidRPr="00E64B81" w:rsidRDefault="00F50528" w:rsidP="00F50528">
            <w:pPr>
              <w:pStyle w:val="Default"/>
              <w:jc w:val="both"/>
              <w:rPr>
                <w:sz w:val="22"/>
                <w:szCs w:val="22"/>
              </w:rPr>
            </w:pPr>
            <w:r w:rsidRPr="00E64B81">
              <w:rPr>
                <w:sz w:val="22"/>
                <w:szCs w:val="22"/>
              </w:rPr>
              <w:t>смысл древнейшего искусства- наскальной живописи</w:t>
            </w:r>
            <w:r w:rsidR="009D5335" w:rsidRPr="00E64B81">
              <w:rPr>
                <w:sz w:val="22"/>
                <w:szCs w:val="22"/>
              </w:rPr>
              <w:t xml:space="preserve">; </w:t>
            </w:r>
          </w:p>
          <w:p w:rsidR="00E64B81" w:rsidRPr="00E64B81" w:rsidRDefault="009D5335" w:rsidP="00F50528">
            <w:pPr>
              <w:pStyle w:val="Default"/>
              <w:jc w:val="both"/>
              <w:rPr>
                <w:sz w:val="22"/>
                <w:szCs w:val="22"/>
              </w:rPr>
            </w:pPr>
            <w:r w:rsidRPr="00E64B81">
              <w:rPr>
                <w:sz w:val="22"/>
                <w:szCs w:val="22"/>
              </w:rPr>
              <w:t>образ и символику коня в древнем и в народном искусстве</w:t>
            </w:r>
            <w:r w:rsidR="00E64B81" w:rsidRPr="00E64B81">
              <w:rPr>
                <w:sz w:val="22"/>
                <w:szCs w:val="22"/>
              </w:rPr>
              <w:t xml:space="preserve">; </w:t>
            </w:r>
          </w:p>
          <w:p w:rsidR="00F50528" w:rsidRPr="00E64B81" w:rsidRDefault="00E64B81" w:rsidP="00F50528">
            <w:pPr>
              <w:pStyle w:val="Default"/>
              <w:jc w:val="both"/>
              <w:rPr>
                <w:sz w:val="22"/>
                <w:szCs w:val="22"/>
              </w:rPr>
            </w:pPr>
            <w:r w:rsidRPr="00E64B81">
              <w:rPr>
                <w:sz w:val="22"/>
                <w:szCs w:val="22"/>
              </w:rPr>
              <w:t>символику цвета</w:t>
            </w:r>
            <w:r w:rsidR="009D5335" w:rsidRPr="00E64B81">
              <w:rPr>
                <w:sz w:val="22"/>
                <w:szCs w:val="22"/>
              </w:rPr>
              <w:t xml:space="preserve">. </w:t>
            </w:r>
          </w:p>
          <w:p w:rsidR="00F50528" w:rsidRPr="00E64B81" w:rsidRDefault="009D5335" w:rsidP="00F50528">
            <w:pPr>
              <w:pStyle w:val="Default"/>
              <w:jc w:val="both"/>
              <w:rPr>
                <w:sz w:val="22"/>
                <w:szCs w:val="22"/>
              </w:rPr>
            </w:pPr>
            <w:r w:rsidRPr="00E64B81">
              <w:rPr>
                <w:sz w:val="22"/>
                <w:szCs w:val="22"/>
              </w:rPr>
              <w:t xml:space="preserve">Разбираться в особенностях изображения животных  и людей древними </w:t>
            </w:r>
            <w:r w:rsidRPr="00E64B81">
              <w:rPr>
                <w:sz w:val="22"/>
                <w:szCs w:val="22"/>
              </w:rPr>
              <w:lastRenderedPageBreak/>
              <w:t>художниками.</w:t>
            </w:r>
          </w:p>
          <w:p w:rsidR="009D5335" w:rsidRPr="00E64B81" w:rsidRDefault="009D5335" w:rsidP="00F50528">
            <w:pPr>
              <w:pStyle w:val="Default"/>
              <w:jc w:val="both"/>
              <w:rPr>
                <w:sz w:val="22"/>
                <w:szCs w:val="22"/>
              </w:rPr>
            </w:pPr>
            <w:r w:rsidRPr="00E64B81">
              <w:rPr>
                <w:sz w:val="22"/>
                <w:szCs w:val="22"/>
              </w:rPr>
              <w:t>Создавать композицию в манере наскальной живописи; в объёме или на плоскости в виде рельефа свой оберег в виде зверя или птицы; .</w:t>
            </w:r>
          </w:p>
          <w:p w:rsidR="009D5335" w:rsidRPr="00E64B81" w:rsidRDefault="009D5335" w:rsidP="00F50528">
            <w:pPr>
              <w:pStyle w:val="Default"/>
              <w:jc w:val="both"/>
              <w:rPr>
                <w:sz w:val="22"/>
                <w:szCs w:val="22"/>
              </w:rPr>
            </w:pPr>
            <w:r w:rsidRPr="00E64B81">
              <w:rPr>
                <w:sz w:val="22"/>
                <w:szCs w:val="22"/>
              </w:rPr>
              <w:t>Видеть в древнейшем декоративно-прикладном искусстве функции оберега.</w:t>
            </w:r>
          </w:p>
          <w:p w:rsidR="009D5335" w:rsidRPr="00E64B81" w:rsidRDefault="009D5335" w:rsidP="00F50528">
            <w:pPr>
              <w:pStyle w:val="Default"/>
              <w:jc w:val="both"/>
              <w:rPr>
                <w:sz w:val="22"/>
                <w:szCs w:val="22"/>
              </w:rPr>
            </w:pPr>
            <w:r w:rsidRPr="00E64B81">
              <w:rPr>
                <w:sz w:val="22"/>
                <w:szCs w:val="22"/>
              </w:rPr>
              <w:t>Различать понятия: миф, ритуал, обряд, магия.</w:t>
            </w:r>
          </w:p>
          <w:p w:rsidR="009D5335" w:rsidRPr="00E64B81" w:rsidRDefault="009D5335" w:rsidP="00F50528">
            <w:pPr>
              <w:pStyle w:val="Default"/>
              <w:jc w:val="both"/>
              <w:rPr>
                <w:sz w:val="22"/>
                <w:szCs w:val="22"/>
              </w:rPr>
            </w:pPr>
            <w:r w:rsidRPr="00E64B81">
              <w:rPr>
                <w:sz w:val="22"/>
                <w:szCs w:val="22"/>
              </w:rPr>
              <w:t xml:space="preserve">Ориентироваться в знаково-символическом языке искусства, знаках и символах древнего искусства. </w:t>
            </w:r>
          </w:p>
          <w:p w:rsidR="009D5335" w:rsidRPr="00E64B81" w:rsidRDefault="009D5335" w:rsidP="00F50528">
            <w:pPr>
              <w:pStyle w:val="Default"/>
              <w:jc w:val="both"/>
              <w:rPr>
                <w:sz w:val="22"/>
                <w:szCs w:val="22"/>
              </w:rPr>
            </w:pPr>
            <w:r w:rsidRPr="00E64B81">
              <w:rPr>
                <w:sz w:val="22"/>
                <w:szCs w:val="22"/>
              </w:rPr>
              <w:t>Выполнять  эскиз вышивки, применяя древнююсимволику.</w:t>
            </w:r>
          </w:p>
        </w:tc>
      </w:tr>
      <w:tr w:rsidR="008624E6" w:rsidRPr="008E1E0C" w:rsidTr="008624E6">
        <w:trPr>
          <w:tblCellSpacing w:w="0" w:type="dxa"/>
        </w:trPr>
        <w:tc>
          <w:tcPr>
            <w:tcW w:w="625" w:type="dxa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624E6" w:rsidRPr="00E64B81" w:rsidRDefault="008624E6" w:rsidP="008E1E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4B8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87" w:type="dxa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8624E6" w:rsidRPr="00E64B81" w:rsidRDefault="008624E6" w:rsidP="004C458E">
            <w:pPr>
              <w:pStyle w:val="a3"/>
              <w:rPr>
                <w:rFonts w:ascii="Times New Roman" w:hAnsi="Times New Roman" w:cs="Times New Roman"/>
              </w:rPr>
            </w:pPr>
            <w:r w:rsidRPr="00E64B81">
              <w:rPr>
                <w:rFonts w:ascii="Times New Roman" w:hAnsi="Times New Roman" w:cs="Times New Roman"/>
                <w:bCs/>
              </w:rPr>
              <w:t>Художники-сказочники. Сказочные образы</w:t>
            </w:r>
          </w:p>
        </w:tc>
        <w:tc>
          <w:tcPr>
            <w:tcW w:w="1374" w:type="dxa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8624E6" w:rsidRPr="00E64B81" w:rsidRDefault="008624E6" w:rsidP="004C458E">
            <w:pPr>
              <w:pStyle w:val="a3"/>
              <w:rPr>
                <w:rFonts w:ascii="Times New Roman" w:hAnsi="Times New Roman" w:cs="Times New Roman"/>
              </w:rPr>
            </w:pPr>
            <w:r w:rsidRPr="00E64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1" w:type="dxa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624E6" w:rsidRPr="00E64B81" w:rsidRDefault="008E1E0C" w:rsidP="004C458E">
            <w:pPr>
              <w:pStyle w:val="a3"/>
              <w:rPr>
                <w:rFonts w:ascii="Times New Roman" w:hAnsi="Times New Roman" w:cs="Times New Roman"/>
              </w:rPr>
            </w:pPr>
            <w:r w:rsidRPr="00E64B81">
              <w:rPr>
                <w:rFonts w:ascii="Times New Roman" w:hAnsi="Times New Roman" w:cs="Times New Roman"/>
              </w:rPr>
              <w:t>Индивидуальные, парные, групповые</w:t>
            </w:r>
          </w:p>
        </w:tc>
        <w:tc>
          <w:tcPr>
            <w:tcW w:w="4535" w:type="dxa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161FB" w:rsidRPr="00E64B81" w:rsidRDefault="001161FB" w:rsidP="001161F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64B81">
              <w:rPr>
                <w:b/>
                <w:sz w:val="22"/>
                <w:szCs w:val="22"/>
              </w:rPr>
              <w:t>Ученик научиться:</w:t>
            </w:r>
          </w:p>
          <w:p w:rsidR="008624E6" w:rsidRPr="00E64B81" w:rsidRDefault="00E64B81" w:rsidP="008624E6">
            <w:pPr>
              <w:pStyle w:val="a3"/>
              <w:rPr>
                <w:rFonts w:ascii="Times New Roman" w:hAnsi="Times New Roman" w:cs="Times New Roman"/>
              </w:rPr>
            </w:pPr>
            <w:r w:rsidRPr="00E64B81">
              <w:rPr>
                <w:rFonts w:ascii="Times New Roman" w:hAnsi="Times New Roman" w:cs="Times New Roman"/>
              </w:rPr>
              <w:t>Различать тему и сюжет в искусстве.</w:t>
            </w:r>
          </w:p>
          <w:p w:rsidR="00E64B81" w:rsidRDefault="00E64B81" w:rsidP="008624E6">
            <w:pPr>
              <w:pStyle w:val="a3"/>
              <w:rPr>
                <w:rFonts w:ascii="Times New Roman" w:hAnsi="Times New Roman" w:cs="Times New Roman"/>
              </w:rPr>
            </w:pPr>
            <w:r w:rsidRPr="00E64B81">
              <w:rPr>
                <w:rFonts w:ascii="Times New Roman" w:hAnsi="Times New Roman" w:cs="Times New Roman"/>
              </w:rPr>
              <w:t xml:space="preserve">Узнавать </w:t>
            </w:r>
            <w:r>
              <w:rPr>
                <w:rFonts w:ascii="Times New Roman" w:hAnsi="Times New Roman" w:cs="Times New Roman"/>
              </w:rPr>
              <w:t xml:space="preserve">картины В. Васнецова и М. Врубеля, Н. Рериха, И. Билибина </w:t>
            </w:r>
            <w:r w:rsidRPr="00E64B81">
              <w:rPr>
                <w:rFonts w:ascii="Times New Roman" w:hAnsi="Times New Roman" w:cs="Times New Roman"/>
              </w:rPr>
              <w:t>на сказочные сюжеты.</w:t>
            </w:r>
          </w:p>
          <w:p w:rsidR="00E64B81" w:rsidRDefault="00E64B81" w:rsidP="00862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Изображать графическими средствами сказочного зверя или птицу.</w:t>
            </w:r>
          </w:p>
          <w:p w:rsidR="00E64B81" w:rsidRDefault="00E64B81" w:rsidP="00862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обобщённый образ сказочной птицы, используя графические техники</w:t>
            </w:r>
            <w:r w:rsidR="00E323B7">
              <w:rPr>
                <w:rFonts w:ascii="Times New Roman" w:hAnsi="Times New Roman" w:cs="Times New Roman"/>
              </w:rPr>
              <w:t>; образ героя сказки – защитника Родины; образ героини русской народной сказки</w:t>
            </w:r>
            <w:r w:rsidR="00BB063D">
              <w:rPr>
                <w:rFonts w:ascii="Times New Roman" w:hAnsi="Times New Roman" w:cs="Times New Roman"/>
              </w:rPr>
              <w:t>; идеальный образ современной женщины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64B81" w:rsidRDefault="00E323B7" w:rsidP="00862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Видеть и различать в реальной жизни различные элементы, из которых могут складываться сказочные образы, и применять с собственной художественно-творческой деятельности  прием комбинирования.</w:t>
            </w:r>
          </w:p>
          <w:p w:rsidR="00E323B7" w:rsidRDefault="00E323B7" w:rsidP="00862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символический характер популярных сказочных героев; роль одежды в характеристике женского образа.</w:t>
            </w:r>
          </w:p>
          <w:p w:rsidR="00E323B7" w:rsidRDefault="00E323B7" w:rsidP="00862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образы богатырей с картин В. Васнецова, М. Врубеля.</w:t>
            </w:r>
          </w:p>
          <w:p w:rsidR="00E323B7" w:rsidRDefault="00E323B7" w:rsidP="00862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Представлять и изображать одежду воинов разных исторических эпох.</w:t>
            </w:r>
          </w:p>
          <w:p w:rsidR="00E323B7" w:rsidRDefault="00E323B7" w:rsidP="00862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над портретом.</w:t>
            </w:r>
          </w:p>
          <w:p w:rsidR="00E323B7" w:rsidRPr="00E64B81" w:rsidRDefault="00E323B7" w:rsidP="00862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 идеальные качества характера женщины, установленные традиционной народной культуры.</w:t>
            </w:r>
          </w:p>
        </w:tc>
      </w:tr>
      <w:tr w:rsidR="008624E6" w:rsidRPr="008E1E0C" w:rsidTr="008624E6">
        <w:trPr>
          <w:tblCellSpacing w:w="0" w:type="dxa"/>
        </w:trPr>
        <w:tc>
          <w:tcPr>
            <w:tcW w:w="625" w:type="dxa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624E6" w:rsidRPr="00E64B81" w:rsidRDefault="008624E6" w:rsidP="008E1E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4B81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1687" w:type="dxa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8624E6" w:rsidRPr="00E64B81" w:rsidRDefault="008624E6" w:rsidP="004C458E">
            <w:pPr>
              <w:pStyle w:val="a3"/>
              <w:rPr>
                <w:rFonts w:ascii="Times New Roman" w:hAnsi="Times New Roman" w:cs="Times New Roman"/>
              </w:rPr>
            </w:pPr>
            <w:r w:rsidRPr="00E64B81">
              <w:rPr>
                <w:rFonts w:ascii="Times New Roman" w:hAnsi="Times New Roman" w:cs="Times New Roman"/>
                <w:bCs/>
              </w:rPr>
              <w:t>Реальность и фантазия</w:t>
            </w:r>
          </w:p>
        </w:tc>
        <w:tc>
          <w:tcPr>
            <w:tcW w:w="1374" w:type="dxa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8624E6" w:rsidRPr="00E64B81" w:rsidRDefault="008624E6" w:rsidP="004C458E">
            <w:pPr>
              <w:pStyle w:val="a3"/>
              <w:rPr>
                <w:rFonts w:ascii="Times New Roman" w:hAnsi="Times New Roman" w:cs="Times New Roman"/>
              </w:rPr>
            </w:pPr>
            <w:r w:rsidRPr="00E64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1" w:type="dxa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624E6" w:rsidRPr="00E64B81" w:rsidRDefault="008E1E0C" w:rsidP="004C458E">
            <w:pPr>
              <w:pStyle w:val="a3"/>
              <w:rPr>
                <w:rFonts w:ascii="Times New Roman" w:hAnsi="Times New Roman" w:cs="Times New Roman"/>
              </w:rPr>
            </w:pPr>
            <w:r w:rsidRPr="00E64B81">
              <w:rPr>
                <w:rFonts w:ascii="Times New Roman" w:hAnsi="Times New Roman" w:cs="Times New Roman"/>
              </w:rPr>
              <w:t>Индивидуальные, парные, групповые</w:t>
            </w:r>
          </w:p>
        </w:tc>
        <w:tc>
          <w:tcPr>
            <w:tcW w:w="4535" w:type="dxa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161FB" w:rsidRPr="00E64B81" w:rsidRDefault="001161FB" w:rsidP="001161F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64B81">
              <w:rPr>
                <w:b/>
                <w:sz w:val="22"/>
                <w:szCs w:val="22"/>
              </w:rPr>
              <w:t>Ученик научиться:</w:t>
            </w:r>
          </w:p>
          <w:p w:rsidR="008624E6" w:rsidRDefault="00BB063D" w:rsidP="008624E6">
            <w:pPr>
              <w:pStyle w:val="a3"/>
              <w:rPr>
                <w:rFonts w:ascii="Times New Roman" w:hAnsi="Times New Roman" w:cs="Times New Roman"/>
              </w:rPr>
            </w:pPr>
            <w:r w:rsidRPr="00BB063D">
              <w:rPr>
                <w:rFonts w:ascii="Times New Roman" w:hAnsi="Times New Roman" w:cs="Times New Roman"/>
              </w:rPr>
              <w:t xml:space="preserve">Понимать, что в основе содержания </w:t>
            </w:r>
            <w:r>
              <w:rPr>
                <w:rFonts w:ascii="Times New Roman" w:hAnsi="Times New Roman" w:cs="Times New Roman"/>
              </w:rPr>
              <w:t>любого произведения искусства лежит оппозиция противоположных пар – правды и лжи, жизни и смерти, прекрасного и уродливого и т.п.</w:t>
            </w:r>
          </w:p>
          <w:p w:rsidR="00BB063D" w:rsidRDefault="00BB063D" w:rsidP="00862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Осознавать, что характер персонажа можно передать с помощью изображения его внешнего вида</w:t>
            </w:r>
            <w:r w:rsidR="008205ED">
              <w:rPr>
                <w:rFonts w:ascii="Times New Roman" w:hAnsi="Times New Roman" w:cs="Times New Roman"/>
              </w:rPr>
              <w:t>; роль окружающей природы для передачи характера и помыслов персонажей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063D" w:rsidRDefault="00BB063D" w:rsidP="00862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Понимать, как рождаются сказочные, </w:t>
            </w:r>
            <w:r>
              <w:rPr>
                <w:rFonts w:ascii="Times New Roman" w:hAnsi="Times New Roman" w:cs="Times New Roman"/>
              </w:rPr>
              <w:lastRenderedPageBreak/>
              <w:t xml:space="preserve">фантастические образы в изобразительном искусстве; что такое изразец, имеет представление о способах его изготовления и о том, где он используется; </w:t>
            </w:r>
            <w:r w:rsidR="00810913">
              <w:rPr>
                <w:rFonts w:ascii="Times New Roman" w:hAnsi="Times New Roman" w:cs="Times New Roman"/>
              </w:rPr>
              <w:t>многозначность понятия дорога в искусстве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063D" w:rsidRDefault="00BB063D" w:rsidP="00862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образы фантастических чудовищ в резьбе, украшающей избы и храмы.</w:t>
            </w:r>
          </w:p>
          <w:p w:rsidR="00810913" w:rsidRDefault="00810913" w:rsidP="00862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и использовать</w:t>
            </w:r>
            <w:r w:rsidR="00EF584D">
              <w:rPr>
                <w:rFonts w:ascii="Times New Roman" w:hAnsi="Times New Roman" w:cs="Times New Roman"/>
              </w:rPr>
              <w:t xml:space="preserve"> правила перспективы, точку схода на линии горизонта при изображении дороги. </w:t>
            </w:r>
          </w:p>
          <w:p w:rsidR="008205ED" w:rsidRDefault="008205ED" w:rsidP="00862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Выбирать и придумывать сказочные сюжеты.</w:t>
            </w:r>
          </w:p>
          <w:p w:rsidR="008205ED" w:rsidRDefault="008205ED" w:rsidP="00862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связующую роль дороги в путешествии по трём мирам в сказке; особенности деревьев и способы их изображения; символическое значение леса в сказке и в изобразительном искусстве.</w:t>
            </w:r>
          </w:p>
          <w:p w:rsidR="008205ED" w:rsidRDefault="008205ED" w:rsidP="00862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образ дороги в пейзажах русских художников.</w:t>
            </w:r>
          </w:p>
          <w:p w:rsidR="008205ED" w:rsidRDefault="008205ED" w:rsidP="00862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коллективной работе, находить своё место в общем деле.</w:t>
            </w:r>
          </w:p>
          <w:p w:rsidR="00BB063D" w:rsidRDefault="008205ED" w:rsidP="00862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соответствие образа леса образу героя сказки.</w:t>
            </w:r>
          </w:p>
          <w:p w:rsidR="008205ED" w:rsidRDefault="008205ED" w:rsidP="00862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Передавать движение и эмоциональное состояние в композиции.</w:t>
            </w:r>
          </w:p>
          <w:p w:rsidR="001161FB" w:rsidRDefault="008205ED" w:rsidP="00862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Зарисовывать элементы декора избы, понимать их назначение и смысл, определять местоположение.</w:t>
            </w:r>
          </w:p>
          <w:p w:rsidR="001161FB" w:rsidRDefault="001161FB" w:rsidP="00862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в элементах декора избы древние символы – обереги и объяснять их назначение.</w:t>
            </w:r>
          </w:p>
          <w:p w:rsidR="001161FB" w:rsidRDefault="001161FB" w:rsidP="00862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Изображать деревенскую улицу среди природы, используя правила перспективы.</w:t>
            </w:r>
          </w:p>
          <w:p w:rsidR="001161FB" w:rsidRDefault="001161FB" w:rsidP="00862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Конструировать из бумаги постройки и украшать  их.</w:t>
            </w:r>
          </w:p>
          <w:p w:rsidR="001161FB" w:rsidRDefault="001161FB" w:rsidP="00862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Представлять древний город как неприступную крепость, понимать специфику его структуры.</w:t>
            </w:r>
          </w:p>
          <w:p w:rsidR="001161FB" w:rsidRDefault="001161FB" w:rsidP="00862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макет древнего города крепости.</w:t>
            </w:r>
          </w:p>
          <w:p w:rsidR="008205ED" w:rsidRPr="00BB063D" w:rsidRDefault="001161FB" w:rsidP="00862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разные способы работы с бумагой или пластилином.</w:t>
            </w:r>
          </w:p>
        </w:tc>
      </w:tr>
      <w:tr w:rsidR="008E1E0C" w:rsidRPr="008E1E0C" w:rsidTr="000F2BB6">
        <w:trPr>
          <w:tblCellSpacing w:w="0" w:type="dxa"/>
        </w:trPr>
        <w:tc>
          <w:tcPr>
            <w:tcW w:w="625" w:type="dxa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E1E0C" w:rsidRPr="00E64B81" w:rsidRDefault="008E1E0C" w:rsidP="008E1E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4B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87" w:type="dxa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8E1E0C" w:rsidRPr="00E64B81" w:rsidRDefault="008E1E0C" w:rsidP="004C458E">
            <w:pPr>
              <w:pStyle w:val="a3"/>
              <w:rPr>
                <w:rFonts w:ascii="Times New Roman" w:hAnsi="Times New Roman" w:cs="Times New Roman"/>
              </w:rPr>
            </w:pPr>
            <w:r w:rsidRPr="00E64B81">
              <w:rPr>
                <w:rFonts w:ascii="Times New Roman" w:hAnsi="Times New Roman" w:cs="Times New Roman"/>
                <w:bCs/>
              </w:rPr>
              <w:t>Образы сказочных атрибутов</w:t>
            </w:r>
          </w:p>
        </w:tc>
        <w:tc>
          <w:tcPr>
            <w:tcW w:w="1374" w:type="dxa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8E1E0C" w:rsidRPr="00E64B81" w:rsidRDefault="008E1E0C" w:rsidP="004C458E">
            <w:pPr>
              <w:pStyle w:val="a3"/>
              <w:rPr>
                <w:rFonts w:ascii="Times New Roman" w:hAnsi="Times New Roman" w:cs="Times New Roman"/>
              </w:rPr>
            </w:pPr>
            <w:r w:rsidRPr="00E64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1" w:type="dxa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8E1E0C" w:rsidRPr="00E64B81" w:rsidRDefault="008E1E0C">
            <w:r w:rsidRPr="00E64B81">
              <w:rPr>
                <w:rFonts w:ascii="Times New Roman" w:hAnsi="Times New Roman" w:cs="Times New Roman"/>
              </w:rPr>
              <w:t>Индивидуальные, парные, групповые</w:t>
            </w:r>
          </w:p>
        </w:tc>
        <w:tc>
          <w:tcPr>
            <w:tcW w:w="4535" w:type="dxa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161FB" w:rsidRPr="00E64B81" w:rsidRDefault="001161FB" w:rsidP="001161F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64B81">
              <w:rPr>
                <w:b/>
                <w:sz w:val="22"/>
                <w:szCs w:val="22"/>
              </w:rPr>
              <w:t>Ученик научиться:</w:t>
            </w:r>
          </w:p>
          <w:p w:rsidR="008E1E0C" w:rsidRDefault="001161FB" w:rsidP="008E1E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 роль волшебного зеркала в сказке, понимать, почему к зеркалам сложилось особое отношение.</w:t>
            </w:r>
          </w:p>
          <w:p w:rsidR="001161FB" w:rsidRDefault="001161FB" w:rsidP="008E1E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Разрабатывать эскиз изделия с учетом особенностей его будущего применения.</w:t>
            </w:r>
          </w:p>
          <w:p w:rsidR="001161FB" w:rsidRDefault="001161FB" w:rsidP="008E1E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историю возникновения и эволюцию куклы, её роль в жизни крестьян</w:t>
            </w:r>
            <w:r w:rsidR="00417D82">
              <w:rPr>
                <w:rFonts w:ascii="Times New Roman" w:hAnsi="Times New Roman" w:cs="Times New Roman"/>
              </w:rPr>
              <w:t>; особое отношение к яблоку и яблоне в культуре разных народов; символическое значение образа Жар-птицы в сказках</w:t>
            </w:r>
            <w:r w:rsidR="00F96A21">
              <w:rPr>
                <w:rFonts w:ascii="Times New Roman" w:hAnsi="Times New Roman" w:cs="Times New Roman"/>
              </w:rPr>
              <w:t>; символическое значение короны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61FB" w:rsidRDefault="001161FB" w:rsidP="008E1E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разные виды традиционных </w:t>
            </w:r>
            <w:r>
              <w:rPr>
                <w:rFonts w:ascii="Times New Roman" w:hAnsi="Times New Roman" w:cs="Times New Roman"/>
              </w:rPr>
              <w:lastRenderedPageBreak/>
              <w:t>кукол</w:t>
            </w:r>
            <w:r w:rsidR="00417D82">
              <w:rPr>
                <w:rFonts w:ascii="Times New Roman" w:hAnsi="Times New Roman" w:cs="Times New Roman"/>
              </w:rPr>
              <w:t>; добрую и злую силу яблока в сказках</w:t>
            </w:r>
            <w:r w:rsidR="00F96A21">
              <w:rPr>
                <w:rFonts w:ascii="Times New Roman" w:hAnsi="Times New Roman" w:cs="Times New Roman"/>
              </w:rPr>
              <w:t>; форму и декор древнего оружия</w:t>
            </w:r>
            <w:r w:rsidR="00417D82">
              <w:rPr>
                <w:rFonts w:ascii="Times New Roman" w:hAnsi="Times New Roman" w:cs="Times New Roman"/>
              </w:rPr>
              <w:t>.</w:t>
            </w:r>
          </w:p>
          <w:p w:rsidR="00417D82" w:rsidRDefault="00417D82" w:rsidP="008E1E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простую обрядную куклу, использовать её в украшении современного интерьера; образ пера Жар-птицы из нарисованных ветвей и цветов; макет короны из подручных материалов, используя в декоре древнюю символику</w:t>
            </w:r>
            <w:r w:rsidR="00F96A21">
              <w:rPr>
                <w:rFonts w:ascii="Times New Roman" w:hAnsi="Times New Roman" w:cs="Times New Roman"/>
              </w:rPr>
              <w:t>; форму и декор разных по характеру щитов, колчанов для стрел или рукоятей меча для богатыря – защитника или его врага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7D82" w:rsidRDefault="00417D82" w:rsidP="008E1E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Трактовать образы яблока и яблони на картинах художников.</w:t>
            </w:r>
          </w:p>
          <w:p w:rsidR="00417D82" w:rsidRDefault="00417D82" w:rsidP="008E1E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натюрморт с яблоками.</w:t>
            </w:r>
          </w:p>
          <w:p w:rsidR="00417D82" w:rsidRDefault="00417D82" w:rsidP="008E1E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композиционный центр, отделять главное от второстепенного.</w:t>
            </w:r>
          </w:p>
          <w:p w:rsidR="00417D82" w:rsidRDefault="00F96A21" w:rsidP="008E1E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символику декора меча и щита.</w:t>
            </w:r>
          </w:p>
          <w:p w:rsidR="00F96A21" w:rsidRPr="00BB063D" w:rsidRDefault="00F96A21" w:rsidP="008E1E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Видеть разницу в образах оружия добрых и злых героев сказок.</w:t>
            </w:r>
          </w:p>
        </w:tc>
      </w:tr>
      <w:tr w:rsidR="008E1E0C" w:rsidRPr="008E1E0C" w:rsidTr="000F2BB6">
        <w:trPr>
          <w:tblCellSpacing w:w="0" w:type="dxa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E1E0C" w:rsidRPr="00E64B81" w:rsidRDefault="008E1E0C" w:rsidP="008E1E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4B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8E1E0C" w:rsidRPr="00E64B81" w:rsidRDefault="008E1E0C" w:rsidP="004C458E">
            <w:pPr>
              <w:pStyle w:val="a3"/>
              <w:rPr>
                <w:rFonts w:ascii="Times New Roman" w:hAnsi="Times New Roman" w:cs="Times New Roman"/>
              </w:rPr>
            </w:pPr>
            <w:r w:rsidRPr="00E64B81">
              <w:rPr>
                <w:rFonts w:ascii="Times New Roman" w:hAnsi="Times New Roman" w:cs="Times New Roman"/>
                <w:bCs/>
              </w:rPr>
              <w:t xml:space="preserve">Скоро сказка сказывается, </w:t>
            </w:r>
          </w:p>
          <w:p w:rsidR="008E1E0C" w:rsidRPr="00E64B81" w:rsidRDefault="008E1E0C" w:rsidP="004C458E">
            <w:pPr>
              <w:pStyle w:val="a3"/>
              <w:rPr>
                <w:rFonts w:ascii="Times New Roman" w:hAnsi="Times New Roman" w:cs="Times New Roman"/>
              </w:rPr>
            </w:pPr>
            <w:r w:rsidRPr="00E64B81">
              <w:rPr>
                <w:rFonts w:ascii="Times New Roman" w:hAnsi="Times New Roman" w:cs="Times New Roman"/>
                <w:bCs/>
              </w:rPr>
              <w:t>да не скоро дело делается.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8E1E0C" w:rsidRPr="00E64B81" w:rsidRDefault="008E1E0C" w:rsidP="004C458E">
            <w:pPr>
              <w:pStyle w:val="a3"/>
              <w:rPr>
                <w:rFonts w:ascii="Times New Roman" w:hAnsi="Times New Roman" w:cs="Times New Roman"/>
              </w:rPr>
            </w:pPr>
            <w:r w:rsidRPr="00E64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8E1E0C" w:rsidRPr="00E64B81" w:rsidRDefault="008E1E0C">
            <w:r w:rsidRPr="00E64B81">
              <w:rPr>
                <w:rFonts w:ascii="Times New Roman" w:hAnsi="Times New Roman" w:cs="Times New Roman"/>
              </w:rPr>
              <w:t>Индивидуальные, парные, групповые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161FB" w:rsidRPr="00E64B81" w:rsidRDefault="001161FB" w:rsidP="001161F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64B81">
              <w:rPr>
                <w:b/>
                <w:sz w:val="22"/>
                <w:szCs w:val="22"/>
              </w:rPr>
              <w:t>Ученик научиться:</w:t>
            </w:r>
          </w:p>
          <w:p w:rsidR="008E1E0C" w:rsidRDefault="000E25E8" w:rsidP="008E1E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Рассматривать праздники, народное гуляние на картинах художников, находить в них общее и особенное с современным праздником.</w:t>
            </w:r>
          </w:p>
          <w:p w:rsidR="000E25E8" w:rsidRDefault="000E25E8" w:rsidP="008E1E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по внешнему виду старинную посуду, знать её название и функции.</w:t>
            </w:r>
          </w:p>
          <w:p w:rsidR="000E25E8" w:rsidRDefault="000E25E8" w:rsidP="008E1E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по материалу, внешнему виду и декору предмета сословие, к которому принадлежал его владелец.</w:t>
            </w:r>
          </w:p>
          <w:p w:rsidR="000E25E8" w:rsidRDefault="000E25E8" w:rsidP="008E1E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живописными средствами натюрморт, составленный учителем; зарисовки предметов крестьянского быта, украшая их символическими узорами.</w:t>
            </w:r>
          </w:p>
          <w:p w:rsidR="000E25E8" w:rsidRPr="00BB063D" w:rsidRDefault="000E25E8" w:rsidP="008E1E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Передавать в движении человека атмосферу праздника посредством цвета и декора его одежды.</w:t>
            </w:r>
          </w:p>
        </w:tc>
      </w:tr>
    </w:tbl>
    <w:p w:rsidR="00CC0E7F" w:rsidRPr="00CC0E7F" w:rsidRDefault="00CC0E7F" w:rsidP="00CC0E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E7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C0E7F" w:rsidRPr="00CC0E7F" w:rsidRDefault="00CC0E7F" w:rsidP="00CC0E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E7F" w:rsidRDefault="00CC0E7F" w:rsidP="00CC0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78E" w:rsidRDefault="0027778E" w:rsidP="00CC0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78E" w:rsidRDefault="0027778E" w:rsidP="00CC0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78E" w:rsidRDefault="0027778E" w:rsidP="00CC0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78E" w:rsidRDefault="0027778E" w:rsidP="00CC0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78E" w:rsidRDefault="0027778E" w:rsidP="00CC0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78E" w:rsidRDefault="0027778E" w:rsidP="00CC0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78E" w:rsidRDefault="0027778E" w:rsidP="0027778E">
      <w:pPr>
        <w:rPr>
          <w:b/>
          <w:sz w:val="28"/>
          <w:szCs w:val="28"/>
        </w:rPr>
        <w:sectPr w:rsidR="0027778E" w:rsidSect="0027778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7778E" w:rsidRPr="00A249E7" w:rsidRDefault="0027778E" w:rsidP="00A2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 планирование 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"/>
        <w:gridCol w:w="3119"/>
        <w:gridCol w:w="8363"/>
        <w:gridCol w:w="1701"/>
      </w:tblGrid>
      <w:tr w:rsidR="00A249E7" w:rsidRPr="0027778E" w:rsidTr="00381A60">
        <w:trPr>
          <w:trHeight w:val="837"/>
        </w:trPr>
        <w:tc>
          <w:tcPr>
            <w:tcW w:w="851" w:type="dxa"/>
          </w:tcPr>
          <w:p w:rsidR="00A249E7" w:rsidRPr="009473A0" w:rsidRDefault="00A249E7" w:rsidP="009473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473A0">
              <w:rPr>
                <w:rFonts w:ascii="Times New Roman" w:hAnsi="Times New Roman" w:cs="Times New Roman"/>
                <w:b/>
              </w:rPr>
              <w:t>Дата</w:t>
            </w:r>
          </w:p>
          <w:p w:rsidR="00A249E7" w:rsidRPr="009473A0" w:rsidRDefault="00A249E7" w:rsidP="009473A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49E7" w:rsidRPr="009473A0" w:rsidRDefault="00A249E7" w:rsidP="009473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473A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3119" w:type="dxa"/>
          </w:tcPr>
          <w:p w:rsidR="00A249E7" w:rsidRPr="009473A0" w:rsidRDefault="00A249E7" w:rsidP="009473A0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249E7" w:rsidRPr="009473A0" w:rsidRDefault="00A249E7" w:rsidP="009473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473A0">
              <w:rPr>
                <w:rFonts w:ascii="Times New Roman" w:hAnsi="Times New Roman" w:cs="Times New Roman"/>
                <w:b/>
              </w:rPr>
              <w:t>Тема раздела</w:t>
            </w:r>
          </w:p>
          <w:p w:rsidR="00A249E7" w:rsidRPr="009473A0" w:rsidRDefault="00A249E7" w:rsidP="009473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473A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363" w:type="dxa"/>
          </w:tcPr>
          <w:p w:rsidR="00A249E7" w:rsidRPr="009473A0" w:rsidRDefault="00A249E7" w:rsidP="009473A0">
            <w:pPr>
              <w:pStyle w:val="a3"/>
              <w:rPr>
                <w:rFonts w:ascii="Times New Roman" w:hAnsi="Times New Roman" w:cs="Times New Roman"/>
                <w:b/>
                <w:bCs/>
                <w:color w:val="2B2B2B"/>
              </w:rPr>
            </w:pPr>
          </w:p>
          <w:p w:rsidR="00A249E7" w:rsidRPr="009473A0" w:rsidRDefault="00A249E7" w:rsidP="009473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473A0">
              <w:rPr>
                <w:rFonts w:ascii="Times New Roman" w:hAnsi="Times New Roman" w:cs="Times New Roman"/>
                <w:b/>
                <w:bCs/>
                <w:color w:val="2B2B2B"/>
              </w:rPr>
              <w:t>Характеристика основных видов универсальных учебных действий учащихся</w:t>
            </w:r>
          </w:p>
        </w:tc>
        <w:tc>
          <w:tcPr>
            <w:tcW w:w="1701" w:type="dxa"/>
          </w:tcPr>
          <w:p w:rsidR="00A249E7" w:rsidRPr="009473A0" w:rsidRDefault="00A249E7" w:rsidP="009473A0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249E7" w:rsidRPr="009473A0" w:rsidRDefault="00A249E7" w:rsidP="009473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473A0">
              <w:rPr>
                <w:rFonts w:ascii="Times New Roman" w:hAnsi="Times New Roman" w:cs="Times New Roman"/>
                <w:b/>
              </w:rPr>
              <w:t>Домашнее</w:t>
            </w:r>
          </w:p>
          <w:p w:rsidR="00A249E7" w:rsidRPr="009473A0" w:rsidRDefault="00A249E7" w:rsidP="009473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473A0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A249E7" w:rsidRPr="0027778E" w:rsidTr="00381A60">
        <w:trPr>
          <w:trHeight w:val="397"/>
        </w:trPr>
        <w:tc>
          <w:tcPr>
            <w:tcW w:w="851" w:type="dxa"/>
          </w:tcPr>
          <w:p w:rsidR="00A249E7" w:rsidRPr="0027778E" w:rsidRDefault="00381A60" w:rsidP="00EA5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06.09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EA5C2C">
            <w:pPr>
              <w:pStyle w:val="20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715">
              <w:rPr>
                <w:rFonts w:ascii="Times New Roman" w:hAnsi="Times New Roman" w:cs="Times New Roman"/>
                <w:b/>
                <w:sz w:val="20"/>
                <w:szCs w:val="20"/>
              </w:rPr>
              <w:t>Волшеб</w:t>
            </w:r>
            <w:r w:rsidR="00FE1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ный мир, наполненный чудесами </w:t>
            </w:r>
          </w:p>
          <w:p w:rsidR="00A249E7" w:rsidRPr="00CC5715" w:rsidRDefault="00A249E7" w:rsidP="00EA5C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Древние корни народного искусства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эмоционально-ценностное и осмысленное восприятие визуальных образов реальности и произведений искусства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и формулировать цель деятельности на уроке с помощью учителя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понимать речь других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381A60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EA5C2C">
            <w:pPr>
              <w:spacing w:after="0" w:line="240" w:lineRule="auto"/>
              <w:contextualSpacing/>
              <w:rPr>
                <w:rStyle w:val="a5"/>
                <w:rFonts w:eastAsia="Arial Unicode MS"/>
                <w:b w:val="0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>Из чего родилась сказка...</w:t>
            </w:r>
          </w:p>
          <w:p w:rsidR="00A249E7" w:rsidRPr="00CC5715" w:rsidRDefault="00A249E7" w:rsidP="00EA5C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.. из потребностей жизни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эмоционально-ценностное и осмысленное восприятие визуальных образов реальности и произведений искусства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и формулировать цель деятельности на уроке с помощью учителя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слушать и понимать речь других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381A60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FE1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1pt"/>
                <w:rFonts w:eastAsia="Arial Unicode MS"/>
                <w:b w:val="0"/>
                <w:sz w:val="20"/>
                <w:szCs w:val="20"/>
              </w:rPr>
              <w:t>...</w:t>
            </w: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 из веры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приобщение к художественной культуре как части общей культуры человечества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учиться высказывать своё предположение (версию) на основе работы с иллюстрацией учебника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слушать и понимать речь других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381A60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FE15DF">
            <w:pPr>
              <w:pStyle w:val="20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bookmark29"/>
            <w:r w:rsidRPr="00CC5715">
              <w:rPr>
                <w:rFonts w:ascii="Times New Roman" w:hAnsi="Times New Roman" w:cs="Times New Roman"/>
                <w:sz w:val="20"/>
                <w:szCs w:val="20"/>
              </w:rPr>
              <w:t xml:space="preserve">... из желания узнать мир и сделать его лучше </w:t>
            </w:r>
            <w:bookmarkEnd w:id="0"/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приобщение к художественной культуре как части общей культуры человечества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учителя </w:t>
            </w:r>
            <w:r w:rsidRPr="00A249E7">
              <w:rPr>
                <w:rFonts w:ascii="Times New Roman" w:hAnsi="Times New Roman" w:cs="Times New Roman"/>
                <w:iCs/>
                <w:sz w:val="20"/>
                <w:szCs w:val="20"/>
              </w:rPr>
              <w:t>объяснять выбор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подходящих для  выполнения задания материалов и инструментов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слушать и понимать речь других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381A60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FE1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Знак и символ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приобщение к художественной культуре как части общей культуры человечества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проговаривать последовательность действий на уроке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доносить свою позицию до других: оформлять свою мысль в рисунках,  доступных для 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изготовления изделиях;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слушать и понимать речь других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381A60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FE1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Сказка - ложь, да в ней намек...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воспитание художественного вкуса как способности эстетически чувствовать, воспринимать и оценивать явления окружающего мира и искусства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учиться высказывать своё предположение (версию) на основе работы с иллюстрацией учебника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слушать и понимать речь других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381A60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FE1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Сказочные темы и сюжеты в изобразительном искусстве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развитие способности ориентироваться в мире народной художественной культуры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учителя </w:t>
            </w:r>
            <w:r w:rsidRPr="00A249E7">
              <w:rPr>
                <w:rFonts w:ascii="Times New Roman" w:hAnsi="Times New Roman" w:cs="Times New Roman"/>
                <w:iCs/>
                <w:sz w:val="20"/>
                <w:szCs w:val="20"/>
              </w:rPr>
              <w:t>объяснять выбор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подходящих для  выполнения задания материалов и инструментов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 собственное мнение и позицию;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1" w:name="_GoBack"/>
        <w:bookmarkEnd w:id="1"/>
      </w:tr>
      <w:tr w:rsidR="00A249E7" w:rsidRPr="0027778E" w:rsidTr="00381A60">
        <w:tc>
          <w:tcPr>
            <w:tcW w:w="851" w:type="dxa"/>
          </w:tcPr>
          <w:p w:rsidR="00A249E7" w:rsidRPr="0027778E" w:rsidRDefault="00381A60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EA5C2C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bookmark30"/>
            <w:r w:rsidRPr="00CC5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Художники-сказочники. Сказочные образы </w:t>
            </w:r>
            <w:bookmarkEnd w:id="2"/>
          </w:p>
          <w:p w:rsidR="00A249E7" w:rsidRPr="00CC5715" w:rsidRDefault="00A249E7" w:rsidP="00FE15D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Художники-сказочники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развитие способности ориентироваться в мире народной художественной культуры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учиться готовить рабочее место и выполнять </w:t>
            </w:r>
            <w:r w:rsidRPr="00A249E7"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практическую работу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по предложенному учителем плану с опорой на образцы, рисунки учебника.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 собственное мнение и позицию;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611584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EA5C2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>Образы героев сказки неотделимы от ее сюжета.</w:t>
            </w:r>
          </w:p>
          <w:p w:rsidR="00A249E7" w:rsidRPr="00CC5715" w:rsidRDefault="00A249E7" w:rsidP="00FE15D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Герой сказки - носитель народных идеалов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овладение элементарными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учителя </w:t>
            </w:r>
            <w:r w:rsidRPr="00A249E7">
              <w:rPr>
                <w:rFonts w:ascii="Times New Roman" w:hAnsi="Times New Roman" w:cs="Times New Roman"/>
                <w:iCs/>
                <w:sz w:val="20"/>
                <w:szCs w:val="20"/>
              </w:rPr>
              <w:t>объяснять выбор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подходящих для  выполнения задания материалов и инструментов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слушать и понимать речь других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611584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FE1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Образ Героя - защитника отечества в искусстве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развитие способности ориентироваться в мире народной художественной культуры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учиться готовить рабочее место и выполнять </w:t>
            </w:r>
            <w:r w:rsidRPr="00A249E7"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практическую работу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по предложенному учителем плану с опорой на образцы, рисунки учебника.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слушать и понимать речь других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611584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22.11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FE1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Идеальные образы сказочных героинь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эмоционально-ценностное и осмысленное восприятие визуальных образов реальности и произведений искусства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и формулировать цель деятельности на уроке с помощью учителя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 собственное мнение и позицию;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611584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FE1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Идеальные женские образы в искусстве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воспитание художественного вкуса как способности эстетически чувствовать, воспринимать и оценивать явления окружающего мира и искусства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учиться высказывать своё предположение (версию) на основе работы с иллюстрацией учебника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 собственное мнение и позицию;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611584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EA5C2C">
            <w:pPr>
              <w:pStyle w:val="20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bookmark31"/>
            <w:r w:rsidRPr="00CC5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Реальность и фантазия </w:t>
            </w:r>
            <w:bookmarkEnd w:id="3"/>
          </w:p>
          <w:p w:rsidR="00A249E7" w:rsidRPr="00CC5715" w:rsidRDefault="00A249E7" w:rsidP="00FE1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>Об</w:t>
            </w:r>
            <w:r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разы отрицательных персонажей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овладение элементарными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учиться высказывать своё предположение (версию) на основе работы с иллюстрацией учебника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 собственное мнение и позицию;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611584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FE1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>Об</w:t>
            </w:r>
            <w:r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разы отрицательных персонажей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приобщение к художественной культуре как части общей культуры человечества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учиться готовить рабочее место и выполнять </w:t>
            </w:r>
            <w:r w:rsidRPr="00A249E7"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практическую работу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по предложенному учителем плану с опорой на образцы, рисунки учебника.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слушать и понимать речь других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611584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FE1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Образ дороги в сказке и дорога в жизни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приобщение к художественной культуре как части общей культуры человечества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проговаривать последовательность действий на уроке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слушать и понимать речь других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611584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FE1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Там, на неведомых дорожках...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приобщение к художественной культуре как части общей культуры человечества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учителя </w:t>
            </w:r>
            <w:r w:rsidRPr="00A249E7">
              <w:rPr>
                <w:rFonts w:ascii="Times New Roman" w:hAnsi="Times New Roman" w:cs="Times New Roman"/>
                <w:iCs/>
                <w:sz w:val="20"/>
                <w:szCs w:val="20"/>
              </w:rPr>
              <w:t>объяснять выбор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подходящих для выполнения задания материалов и инструментов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lastRenderedPageBreak/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 собственное мнение и позицию;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5A5563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10.01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FE1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Странствия по различным мирам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эмоционально-ценностное и осмысленное восприятие визуальных образов реальности и произведений искусства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учителя </w:t>
            </w:r>
            <w:r w:rsidRPr="00A249E7">
              <w:rPr>
                <w:rFonts w:ascii="Times New Roman" w:hAnsi="Times New Roman" w:cs="Times New Roman"/>
                <w:iCs/>
                <w:sz w:val="20"/>
                <w:szCs w:val="20"/>
              </w:rPr>
              <w:t>объяснять выбор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подходящих для выполнения задания материалов и инструментов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 собственное мнение и позицию;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5A5563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FE15DF">
            <w:pPr>
              <w:spacing w:after="0" w:line="240" w:lineRule="auto"/>
              <w:contextualSpacing/>
              <w:rPr>
                <w:rStyle w:val="a5"/>
                <w:rFonts w:eastAsia="Arial Unicode MS"/>
                <w:b w:val="0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>Образ Сказочного леса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эмоционально-ценностное и осмысленное восприятие визуальных образов реальности и произведений искусства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проговаривать последовательность действий на уроке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слушать и понимать речь других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5A5563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FE1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Образ Сказочного леса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приобщение к художественной культуре как части общей культуры человечества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и формулировать цель деятельности на уроке с помощью учителя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слушать и понимать речь других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5A5563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FE1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Волшебный лес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приобщение к художественной культуре как части общей культуры человечества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и формулировать цель деятельности на уроке с помощью учителя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слушать и понимать речь других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5A5563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FE1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Образ жилища в сказке и в жизни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приобщение к художественной культуре как части общей культуры человечества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учиться готовить рабочее место и выполнять </w:t>
            </w:r>
            <w:r w:rsidRPr="00A249E7"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практическую работу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по предложенному учителем плану с опорой на образцы, рисунки учебника.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слушать и понимать речь других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5A5563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FE1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Образ деревни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овладение элементарными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информацию из одной формы в другую – изделия, художественные 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образы.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учиться готовить рабочее место и выполнять </w:t>
            </w:r>
            <w:r w:rsidRPr="00A249E7"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практическую работу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по предложенному учителем плану с опорой на образцы, рисунки учебника.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слушать и понимать речь других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5A5563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FE1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Образ города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овладение основами культуры практической работы различными материалами и инструментами для эстетической организации и оформлении бытовой и производственной среды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и формулировать цель деятельности на уроке с помощью учителя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 собственное мнение и позицию;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5A5563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FE1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Образ сказочного города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овладение основами культуры практической работы различными материалами и инструментами для эстетической организации и оформлении бытовой и производственной среды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проговаривать последовательность действий на уроке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 собственное мнение и позицию;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5A5563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EA5C2C">
            <w:pPr>
              <w:pStyle w:val="20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bookmark32"/>
            <w:r w:rsidRPr="00CC5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Образы сказочных атрибутов </w:t>
            </w:r>
            <w:bookmarkEnd w:id="4"/>
          </w:p>
          <w:p w:rsidR="00A249E7" w:rsidRPr="00CC5715" w:rsidRDefault="00A249E7" w:rsidP="00FE1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Свет мой, зеркальце...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овладение основами культуры практической работы различными материалами и инструментами для эстетической организации и оформлении бытовой и производственной среды</w:t>
            </w:r>
          </w:p>
          <w:p w:rsidR="00A249E7" w:rsidRPr="00A249E7" w:rsidRDefault="00A249E7" w:rsidP="00A249E7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учиться высказывать своё предположение (версию) на основе работы с иллюстрацией учебника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слушать и понимать речь других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5A5563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FE1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Куколка...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воспитание художественного вкуса как способности эстетически чувствовать, воспринимать и оценивать явления окружающего мира и искусства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учиться высказывать своё предположение (версию) на основе работы с иллюстрацией учебника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слушать и понимать речь других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5A5563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EA5C2C">
            <w:pPr>
              <w:spacing w:after="0" w:line="240" w:lineRule="auto"/>
              <w:contextualSpacing/>
              <w:rPr>
                <w:rStyle w:val="a5"/>
                <w:rFonts w:eastAsia="Arial Unicode MS"/>
                <w:b w:val="0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Яблоки и яблоня </w:t>
            </w:r>
          </w:p>
          <w:p w:rsidR="00A249E7" w:rsidRPr="00CC5715" w:rsidRDefault="00A249E7" w:rsidP="00EA5C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>Катись, катись, яблочко...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воспитание художественного вкуса как способности эстетически чувствовать, воспринимать и оценивать явления окружающего мира и искусства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информацию из одной формы в другую – изделия, художественные 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образы.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учиться высказывать своё предположение (версию) на основе работы с иллюстрацией учебника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 собственное мнение и позицию;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5A5563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FE1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Перо Жар-птицы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развитие способности ориентироваться в мире народной художественной культуры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и формулировать цель деятельности на уроке с помощью учителя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 собственное мнение и позицию;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5A5563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FE1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Корона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приобщение к художественной культуре как части общей культуры человечества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учиться готовить рабочее место и выполнять </w:t>
            </w:r>
            <w:r w:rsidRPr="00A249E7"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практическую работу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по предложенному учителем плану с опорой на образцы, рисунки учебника.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слушать и понимать речь других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5A5563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FE1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Меч-кладенец и щит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приобщение к художественной культуре как части общей культуры человечества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учиться готовить рабочее место и выполнять </w:t>
            </w:r>
            <w:r w:rsidRPr="00A249E7"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практическую работу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по предложенному учителем плану с опорой на образцы, рисунки учебника.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 собственное мнение и позицию;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5A5563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FE1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Прялка и волшебный клубок 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приобщение к художественной культуре как части общей культуры человечества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учиться высказывать своё предположение (версию) на основе работы с иллюстрацией учебника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 собственное мнение и позицию;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5A5563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EA5C2C">
            <w:pPr>
              <w:pStyle w:val="20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bookmark33"/>
            <w:r w:rsidRPr="00CC5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Скоро сказка сказывается, да не скоро дело делается... </w:t>
            </w:r>
            <w:bookmarkStart w:id="6" w:name="bookmark34"/>
            <w:bookmarkEnd w:id="5"/>
            <w:r w:rsidRPr="00CC5715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праздника и его атрибутов в искусстве </w:t>
            </w:r>
            <w:bookmarkEnd w:id="6"/>
          </w:p>
          <w:p w:rsidR="00A249E7" w:rsidRPr="00CC5715" w:rsidRDefault="00A249E7" w:rsidP="00EA5C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приобщение к художественной культуре как части общей культуры человечества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и формулировать цель деятельности на уроке с помощью учителя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слушать и понимать речь других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5A5563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FE1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>Пир на весь мир</w:t>
            </w:r>
          </w:p>
        </w:tc>
        <w:tc>
          <w:tcPr>
            <w:tcW w:w="8363" w:type="dxa"/>
          </w:tcPr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приобщение к художественной культуре как части общей культуры человечества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A249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проговаривать последовательность действий на уроке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lastRenderedPageBreak/>
              <w:t>К.:</w:t>
            </w:r>
            <w:r w:rsidRPr="00A249E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 собственное мнение и позицию;</w:t>
            </w:r>
          </w:p>
          <w:p w:rsidR="00A249E7" w:rsidRPr="00A249E7" w:rsidRDefault="00A249E7" w:rsidP="00A249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9E7">
              <w:rPr>
                <w:rFonts w:ascii="Times New Roman" w:eastAsiaTheme="minorHAnsi" w:hAnsi="Times New Roman" w:cs="Times New Roman"/>
                <w:sz w:val="20"/>
                <w:szCs w:val="20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7" w:rsidRPr="0027778E" w:rsidTr="00381A60">
        <w:tc>
          <w:tcPr>
            <w:tcW w:w="851" w:type="dxa"/>
          </w:tcPr>
          <w:p w:rsidR="00A249E7" w:rsidRPr="0027778E" w:rsidRDefault="005A5563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15.05-29.05</w:t>
            </w:r>
          </w:p>
        </w:tc>
        <w:tc>
          <w:tcPr>
            <w:tcW w:w="709" w:type="dxa"/>
          </w:tcPr>
          <w:p w:rsidR="00A249E7" w:rsidRPr="00CC5715" w:rsidRDefault="00A249E7" w:rsidP="00CC57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9E7" w:rsidRPr="00CC5715" w:rsidRDefault="00A249E7" w:rsidP="00FE15DF">
            <w:pPr>
              <w:spacing w:after="0" w:line="240" w:lineRule="auto"/>
              <w:contextualSpacing/>
              <w:rPr>
                <w:rStyle w:val="a5"/>
                <w:rFonts w:eastAsia="Arial Unicode MS"/>
                <w:b w:val="0"/>
                <w:sz w:val="20"/>
                <w:szCs w:val="20"/>
              </w:rPr>
            </w:pPr>
            <w:r w:rsidRPr="00CC5715">
              <w:rPr>
                <w:rStyle w:val="a5"/>
                <w:rFonts w:eastAsia="Arial Unicode MS"/>
                <w:b w:val="0"/>
                <w:sz w:val="20"/>
                <w:szCs w:val="20"/>
              </w:rPr>
              <w:t xml:space="preserve">Символика народного праздника </w:t>
            </w:r>
          </w:p>
        </w:tc>
        <w:tc>
          <w:tcPr>
            <w:tcW w:w="8363" w:type="dxa"/>
          </w:tcPr>
          <w:p w:rsidR="00117603" w:rsidRPr="00117603" w:rsidRDefault="00117603" w:rsidP="0011760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03">
              <w:rPr>
                <w:rFonts w:ascii="Times New Roman" w:hAnsi="Times New Roman" w:cs="Times New Roman"/>
                <w:b/>
                <w:sz w:val="20"/>
                <w:szCs w:val="20"/>
              </w:rPr>
              <w:t>Л.:</w:t>
            </w:r>
            <w:r w:rsidRPr="0011760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развитие способности ориентироваться в мире народной художественной культуры</w:t>
            </w:r>
          </w:p>
          <w:p w:rsidR="00117603" w:rsidRPr="00117603" w:rsidRDefault="00117603" w:rsidP="0011760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03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11760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117603" w:rsidRPr="00117603" w:rsidRDefault="00117603" w:rsidP="0011760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03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117603">
              <w:rPr>
                <w:rFonts w:ascii="Times New Roman" w:hAnsi="Times New Roman" w:cs="Times New Roman"/>
                <w:sz w:val="20"/>
                <w:szCs w:val="20"/>
              </w:rPr>
              <w:t xml:space="preserve"> учиться высказывать своё предположение (версию) на основе работы с иллюстрацией учебника</w:t>
            </w:r>
          </w:p>
          <w:p w:rsidR="00117603" w:rsidRPr="00117603" w:rsidRDefault="00117603" w:rsidP="001176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603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117603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 собственное мнение и позицию;</w:t>
            </w:r>
          </w:p>
          <w:p w:rsidR="00A249E7" w:rsidRPr="00A249E7" w:rsidRDefault="00117603" w:rsidP="0011760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03">
              <w:rPr>
                <w:rFonts w:ascii="Times New Roman" w:eastAsiaTheme="minorHAnsi" w:hAnsi="Times New Roman" w:cs="Times New Roman"/>
                <w:sz w:val="20"/>
                <w:szCs w:val="20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A249E7" w:rsidRPr="0027778E" w:rsidRDefault="00A249E7" w:rsidP="00E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F38" w:rsidRDefault="007C4F38" w:rsidP="007C4F38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Материально- техническое обеспечение учебного предмета  «Изобразительное искусство»</w:t>
      </w:r>
    </w:p>
    <w:p w:rsidR="007C4F38" w:rsidRDefault="007C4F38" w:rsidP="007C4F38">
      <w:pPr>
        <w:tabs>
          <w:tab w:val="left" w:pos="1260"/>
        </w:tabs>
        <w:autoSpaceDE w:val="0"/>
        <w:autoSpaceDN w:val="0"/>
        <w:adjustRightInd w:val="0"/>
        <w:ind w:left="284"/>
        <w:jc w:val="both"/>
        <w:rPr>
          <w:rStyle w:val="FontStyle11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Style w:val="FontStyle11"/>
          <w:b/>
          <w:bCs/>
          <w:sz w:val="24"/>
          <w:szCs w:val="24"/>
        </w:rPr>
        <w:t>Книгопечатная продукция.</w:t>
      </w:r>
    </w:p>
    <w:p w:rsidR="007C4F38" w:rsidRDefault="007C4F38" w:rsidP="007C4F38">
      <w:pPr>
        <w:ind w:left="567"/>
      </w:pPr>
      <w:r>
        <w:rPr>
          <w:rStyle w:val="FontStyle11"/>
          <w:bCs/>
          <w:sz w:val="24"/>
          <w:szCs w:val="24"/>
        </w:rPr>
        <w:t>Примерная программа начал</w:t>
      </w:r>
      <w:r>
        <w:rPr>
          <w:rFonts w:ascii="Times New Roman" w:hAnsi="Times New Roman" w:cs="Times New Roman"/>
          <w:sz w:val="24"/>
          <w:szCs w:val="24"/>
        </w:rPr>
        <w:t xml:space="preserve"> Примерная программа по изобразительному искусству </w:t>
      </w:r>
    </w:p>
    <w:p w:rsidR="007C4F38" w:rsidRDefault="007C4F38" w:rsidP="007C4F38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учебному предмету «Изобразительное искусство» (1-4 класс).  И.Э. Кашекова, А.Л.Кашеков </w:t>
      </w:r>
    </w:p>
    <w:p w:rsidR="007C4F38" w:rsidRDefault="007C4F38" w:rsidP="007C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Кашекова И.Э., Кашеков А.Л. Изобразительное искусство. Учебник.3 кл.</w:t>
      </w:r>
    </w:p>
    <w:p w:rsidR="007C4F38" w:rsidRDefault="007C4F38" w:rsidP="007C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Таблицы по изобразительному искусству.</w:t>
      </w:r>
    </w:p>
    <w:p w:rsidR="007C4F38" w:rsidRDefault="007C4F38" w:rsidP="007C4F3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</w:t>
      </w:r>
      <w:r>
        <w:rPr>
          <w:rFonts w:ascii="Times New Roman" w:hAnsi="Times New Roman"/>
          <w:b/>
          <w:spacing w:val="-4"/>
          <w:sz w:val="24"/>
          <w:szCs w:val="24"/>
        </w:rPr>
        <w:t>Печатные пособия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7"/>
      </w:tblGrid>
      <w:tr w:rsidR="007C4F38" w:rsidTr="007C4F38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F38" w:rsidRDefault="007C4F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в соответствии с основными разделами программы обучения.</w:t>
            </w:r>
          </w:p>
          <w:p w:rsidR="007C4F38" w:rsidRDefault="007C4F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демонстративного и раздаточного материала</w:t>
            </w:r>
          </w:p>
        </w:tc>
      </w:tr>
      <w:tr w:rsidR="007C4F38" w:rsidTr="007C4F38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:rsidR="007C4F38" w:rsidRDefault="007C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Портреты художников.</w:t>
            </w:r>
          </w:p>
          <w:p w:rsidR="007C4F38" w:rsidRDefault="007C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Таблицы по цветоведению,.</w:t>
            </w:r>
          </w:p>
          <w:p w:rsidR="007C4F38" w:rsidRDefault="007C4F38">
            <w:pPr>
              <w:tabs>
                <w:tab w:val="left" w:pos="1260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образовательные ресурсы, соответствующие содержанию обучения,обучающие программы по предмету.</w:t>
            </w:r>
          </w:p>
          <w:p w:rsidR="007C4F38" w:rsidRDefault="007C4F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F38" w:rsidTr="007C4F38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:rsidR="007C4F38" w:rsidRDefault="007C4F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38" w:rsidTr="007C4F38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:rsidR="007C4F38" w:rsidRDefault="007C4F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F38" w:rsidRDefault="007C4F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F38" w:rsidTr="007C4F38">
        <w:trPr>
          <w:trHeight w:val="2208"/>
        </w:trPr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:rsidR="007C4F38" w:rsidRDefault="007C4F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Технические средства обучения</w:t>
            </w:r>
          </w:p>
          <w:p w:rsidR="007C4F38" w:rsidRDefault="007C4F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таблиц.</w:t>
            </w:r>
          </w:p>
          <w:p w:rsidR="007C4F38" w:rsidRDefault="007C4F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доска.</w:t>
            </w:r>
          </w:p>
          <w:p w:rsidR="007C4F38" w:rsidRDefault="007C4F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  <w:p w:rsidR="007C4F38" w:rsidRDefault="007C4F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Видеомагнитофон.</w:t>
            </w:r>
          </w:p>
          <w:p w:rsidR="007C4F38" w:rsidRDefault="007C4F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Телевизор.</w:t>
            </w:r>
          </w:p>
          <w:p w:rsidR="007C4F38" w:rsidRDefault="007C4F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Ноутбук.</w:t>
            </w:r>
          </w:p>
          <w:p w:rsidR="007C4F38" w:rsidRDefault="007C4F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</w:t>
            </w:r>
          </w:p>
          <w:p w:rsidR="007C4F38" w:rsidRDefault="007C4F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Сканер, принтер.</w:t>
            </w:r>
          </w:p>
          <w:p w:rsidR="007C4F38" w:rsidRDefault="007C4F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фотокамера.</w:t>
            </w:r>
          </w:p>
          <w:p w:rsidR="007C4F38" w:rsidRDefault="007C4F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видеокамера.</w:t>
            </w:r>
          </w:p>
          <w:p w:rsidR="007C4F38" w:rsidRDefault="007C4F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78E" w:rsidRDefault="0027778E" w:rsidP="0027778E">
      <w:pPr>
        <w:jc w:val="both"/>
        <w:sectPr w:rsidR="0027778E" w:rsidSect="0011760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C6C11" w:rsidRDefault="006C6C11" w:rsidP="006C6C11">
      <w:pPr>
        <w:pageBreakBefore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«СОГЛАСОВАНО»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«СОГЛАСОВАНО»</w:t>
      </w:r>
    </w:p>
    <w:p w:rsidR="006C6C11" w:rsidRDefault="006C6C11" w:rsidP="006C6C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рук. ШМО (ГМО)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зам. директора по УВР</w:t>
      </w:r>
    </w:p>
    <w:p w:rsidR="006C6C11" w:rsidRDefault="006C6C11" w:rsidP="006C6C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</w:t>
      </w:r>
    </w:p>
    <w:p w:rsidR="006C6C11" w:rsidRDefault="006C6C11" w:rsidP="006C6C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</w:t>
      </w:r>
    </w:p>
    <w:p w:rsidR="006C6C11" w:rsidRDefault="006C6C11" w:rsidP="006C6C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Пр. №___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«___»__________2019 г.</w:t>
      </w:r>
    </w:p>
    <w:p w:rsidR="006C6C11" w:rsidRDefault="006C6C11" w:rsidP="006C6C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«__»________2019 г.</w:t>
      </w:r>
    </w:p>
    <w:p w:rsidR="0027778E" w:rsidRPr="00CC0E7F" w:rsidRDefault="0027778E" w:rsidP="00884FB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7778E" w:rsidRPr="00CC0E7F" w:rsidSect="002F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698" w:rsidRDefault="006D7698" w:rsidP="006F6317">
      <w:pPr>
        <w:spacing w:after="0" w:line="240" w:lineRule="auto"/>
      </w:pPr>
      <w:r>
        <w:separator/>
      </w:r>
    </w:p>
  </w:endnote>
  <w:endnote w:type="continuationSeparator" w:id="1">
    <w:p w:rsidR="006D7698" w:rsidRDefault="006D7698" w:rsidP="006F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698" w:rsidRDefault="006D7698" w:rsidP="006F6317">
      <w:pPr>
        <w:spacing w:after="0" w:line="240" w:lineRule="auto"/>
      </w:pPr>
      <w:r>
        <w:separator/>
      </w:r>
    </w:p>
  </w:footnote>
  <w:footnote w:type="continuationSeparator" w:id="1">
    <w:p w:rsidR="006D7698" w:rsidRDefault="006D7698" w:rsidP="006F6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729E1"/>
    <w:multiLevelType w:val="hybridMultilevel"/>
    <w:tmpl w:val="0598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0E7F"/>
    <w:rsid w:val="000E25E8"/>
    <w:rsid w:val="00112B0C"/>
    <w:rsid w:val="001161FB"/>
    <w:rsid w:val="00117603"/>
    <w:rsid w:val="001A34B2"/>
    <w:rsid w:val="00246DD4"/>
    <w:rsid w:val="0027778E"/>
    <w:rsid w:val="002F3B69"/>
    <w:rsid w:val="00381A60"/>
    <w:rsid w:val="003A571A"/>
    <w:rsid w:val="00417D82"/>
    <w:rsid w:val="004A5BDC"/>
    <w:rsid w:val="004C458E"/>
    <w:rsid w:val="00546E53"/>
    <w:rsid w:val="005A5563"/>
    <w:rsid w:val="005C2DDE"/>
    <w:rsid w:val="00611584"/>
    <w:rsid w:val="00634FB1"/>
    <w:rsid w:val="006818A1"/>
    <w:rsid w:val="00687FD3"/>
    <w:rsid w:val="006C6C11"/>
    <w:rsid w:val="006D7698"/>
    <w:rsid w:val="006F6317"/>
    <w:rsid w:val="007C4F38"/>
    <w:rsid w:val="00810913"/>
    <w:rsid w:val="008205ED"/>
    <w:rsid w:val="008624E6"/>
    <w:rsid w:val="00884FBA"/>
    <w:rsid w:val="008E1E0C"/>
    <w:rsid w:val="00944B35"/>
    <w:rsid w:val="009473A0"/>
    <w:rsid w:val="009D5335"/>
    <w:rsid w:val="00A249E7"/>
    <w:rsid w:val="00A42B97"/>
    <w:rsid w:val="00A70926"/>
    <w:rsid w:val="00AA2DFB"/>
    <w:rsid w:val="00AC5782"/>
    <w:rsid w:val="00B63044"/>
    <w:rsid w:val="00BB063D"/>
    <w:rsid w:val="00BE44D6"/>
    <w:rsid w:val="00C73714"/>
    <w:rsid w:val="00CC0E7F"/>
    <w:rsid w:val="00CC5715"/>
    <w:rsid w:val="00CD2AA2"/>
    <w:rsid w:val="00D64468"/>
    <w:rsid w:val="00DA052E"/>
    <w:rsid w:val="00E047DC"/>
    <w:rsid w:val="00E323B7"/>
    <w:rsid w:val="00E32A11"/>
    <w:rsid w:val="00E64B81"/>
    <w:rsid w:val="00E72BE4"/>
    <w:rsid w:val="00EF584D"/>
    <w:rsid w:val="00F50528"/>
    <w:rsid w:val="00F71AE6"/>
    <w:rsid w:val="00F96A21"/>
    <w:rsid w:val="00FB7AE9"/>
    <w:rsid w:val="00FE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E7F"/>
    <w:pPr>
      <w:spacing w:after="0" w:line="240" w:lineRule="auto"/>
    </w:pPr>
  </w:style>
  <w:style w:type="paragraph" w:customStyle="1" w:styleId="Default">
    <w:name w:val="Default"/>
    <w:rsid w:val="0027778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CC5715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CC5715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CC5715"/>
    <w:pPr>
      <w:shd w:val="clear" w:color="auto" w:fill="FFFFFF"/>
      <w:spacing w:after="0" w:line="643" w:lineRule="exact"/>
      <w:outlineLvl w:val="1"/>
    </w:pPr>
    <w:rPr>
      <w:rFonts w:eastAsia="Times New Roman"/>
      <w:sz w:val="27"/>
      <w:szCs w:val="27"/>
    </w:rPr>
  </w:style>
  <w:style w:type="character" w:customStyle="1" w:styleId="a5">
    <w:name w:val="Основной текст + Полужирный"/>
    <w:basedOn w:val="a0"/>
    <w:rsid w:val="00CC57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pt">
    <w:name w:val="Основной текст + Полужирный;Интервал 1 pt"/>
    <w:basedOn w:val="a0"/>
    <w:rsid w:val="00CC57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61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584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C73714"/>
    <w:rPr>
      <w:rFonts w:ascii="Times New Roman" w:hAnsi="Times New Roman" w:cs="Times New Roman" w:hint="default"/>
      <w:i/>
      <w:i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6F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6317"/>
  </w:style>
  <w:style w:type="paragraph" w:styleId="aa">
    <w:name w:val="footer"/>
    <w:basedOn w:val="a"/>
    <w:link w:val="ab"/>
    <w:uiPriority w:val="99"/>
    <w:semiHidden/>
    <w:unhideWhenUsed/>
    <w:rsid w:val="006F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6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33</Pages>
  <Words>13178</Words>
  <Characters>75115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29</cp:revision>
  <dcterms:created xsi:type="dcterms:W3CDTF">2017-10-14T11:59:00Z</dcterms:created>
  <dcterms:modified xsi:type="dcterms:W3CDTF">2019-11-02T10:38:00Z</dcterms:modified>
</cp:coreProperties>
</file>