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8B48B6" w:rsidTr="008B48B6">
        <w:tc>
          <w:tcPr>
            <w:tcW w:w="1728" w:type="dxa"/>
          </w:tcPr>
          <w:p w:rsidR="008B48B6" w:rsidRDefault="008B4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8B6" w:rsidRDefault="008B48B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</w:tcPr>
          <w:p w:rsidR="008B48B6" w:rsidRDefault="008B4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8B48B6" w:rsidRDefault="008B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8B48B6" w:rsidRDefault="008B48B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B48B6" w:rsidRDefault="008B48B6" w:rsidP="008B48B6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приказ  №____ от «___»_____2019 г.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  Физика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базовом</w:t>
      </w:r>
      <w:proofErr w:type="spellEnd"/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уровне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КЛАСС____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_11___________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Ф.И.О.учителя__Лаврова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 В.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8B48B6" w:rsidRDefault="008B48B6" w:rsidP="008B48B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«СОГЛАСОВАНО»                                                «СОГЛАСОВАНО»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рук-ль</w:t>
      </w:r>
      <w:proofErr w:type="spell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ШМ</w:t>
      </w:r>
      <w:proofErr w:type="gram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О(</w:t>
      </w:r>
      <w:proofErr w:type="gram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>ГМО)                                            зам.директора по УВР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_</w:t>
      </w:r>
      <w:r>
        <w:rPr>
          <w:rFonts w:ascii="Times New Roman" w:eastAsia="Times New Roman" w:hAnsi="Times New Roman" w:cs="Calibri"/>
          <w:sz w:val="32"/>
          <w:szCs w:val="32"/>
          <w:u w:val="single"/>
          <w:lang w:eastAsia="ar-SA"/>
        </w:rPr>
        <w:t>Опарина</w:t>
      </w:r>
      <w:proofErr w:type="spellEnd"/>
      <w:r>
        <w:rPr>
          <w:rFonts w:ascii="Times New Roman" w:eastAsia="Times New Roman" w:hAnsi="Times New Roman" w:cs="Calibri"/>
          <w:sz w:val="32"/>
          <w:szCs w:val="32"/>
          <w:u w:val="single"/>
          <w:lang w:eastAsia="ar-SA"/>
        </w:rPr>
        <w:t xml:space="preserve"> Л. Ч.         _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__Кошенкова</w:t>
      </w:r>
      <w:proofErr w:type="spell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Е.А.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«__»_____2019 г.                       «___»__________2019 г.</w:t>
      </w: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B48B6" w:rsidRDefault="008B48B6" w:rsidP="008B48B6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8B6" w:rsidRDefault="008B48B6" w:rsidP="008B48B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764" w:rsidRPr="00D12420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</w:rPr>
      </w:pPr>
      <w:r w:rsidRPr="00D12420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F87764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 программа учебного   предмета</w:t>
      </w:r>
      <w:r w:rsidRPr="00D1242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Физика»</w:t>
      </w:r>
      <w:r w:rsidRPr="00D12420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уровне</w:t>
      </w:r>
      <w:r w:rsidRPr="00D124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среднего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12420">
        <w:rPr>
          <w:rFonts w:ascii="Times New Roman" w:hAnsi="Times New Roman"/>
          <w:sz w:val="24"/>
        </w:rPr>
        <w:t>общего  обр</w:t>
      </w:r>
      <w:r>
        <w:rPr>
          <w:rFonts w:ascii="Times New Roman" w:hAnsi="Times New Roman"/>
          <w:sz w:val="24"/>
        </w:rPr>
        <w:t>азования  составлена в  соответ</w:t>
      </w:r>
      <w:r w:rsidRPr="00D12420">
        <w:rPr>
          <w:rFonts w:ascii="Times New Roman" w:hAnsi="Times New Roman"/>
          <w:sz w:val="24"/>
        </w:rPr>
        <w:t>ствии с требованиями к резу</w:t>
      </w:r>
      <w:r>
        <w:rPr>
          <w:rFonts w:ascii="Times New Roman" w:hAnsi="Times New Roman"/>
          <w:sz w:val="24"/>
        </w:rPr>
        <w:t>льтатам  среднего общего образо</w:t>
      </w:r>
      <w:r w:rsidRPr="00D12420">
        <w:rPr>
          <w:rFonts w:ascii="Times New Roman" w:hAnsi="Times New Roman"/>
          <w:sz w:val="24"/>
        </w:rPr>
        <w:t>вания, утвержденными  Фе</w:t>
      </w:r>
      <w:r>
        <w:rPr>
          <w:rFonts w:ascii="Times New Roman" w:hAnsi="Times New Roman"/>
          <w:sz w:val="24"/>
        </w:rPr>
        <w:t>деральным государственным  обра</w:t>
      </w:r>
      <w:r w:rsidRPr="00D12420">
        <w:rPr>
          <w:rFonts w:ascii="Times New Roman" w:hAnsi="Times New Roman"/>
          <w:sz w:val="24"/>
        </w:rPr>
        <w:t>зовательным  стандартом  и</w:t>
      </w:r>
      <w:r>
        <w:rPr>
          <w:rFonts w:ascii="Times New Roman" w:hAnsi="Times New Roman"/>
          <w:sz w:val="24"/>
        </w:rPr>
        <w:t xml:space="preserve">  на основе авторской программы Л. Э. Генденштейна и А. В. Кошкиной «Программы и примерное поурочное планирование для общеобразовательных учреждений. Физика. 10-11 классы». – М.: Мнемозина, 2015. </w:t>
      </w:r>
    </w:p>
    <w:p w:rsidR="00F87764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F87764" w:rsidRPr="009E577D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</w:t>
      </w:r>
      <w:r w:rsidRPr="009E5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физики </w:t>
      </w:r>
      <w:r w:rsidRPr="009E577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10-11</w:t>
      </w:r>
      <w:r w:rsidRPr="009E577D">
        <w:rPr>
          <w:rFonts w:ascii="Times New Roman" w:hAnsi="Times New Roman"/>
          <w:sz w:val="24"/>
        </w:rPr>
        <w:t xml:space="preserve"> классах отводится по </w:t>
      </w:r>
      <w:r>
        <w:rPr>
          <w:rFonts w:ascii="Times New Roman" w:hAnsi="Times New Roman"/>
          <w:sz w:val="24"/>
        </w:rPr>
        <w:t xml:space="preserve">2 </w:t>
      </w:r>
      <w:r w:rsidRPr="009E577D">
        <w:rPr>
          <w:rFonts w:ascii="Times New Roman" w:hAnsi="Times New Roman"/>
          <w:sz w:val="24"/>
        </w:rPr>
        <w:t>час</w:t>
      </w:r>
      <w:r w:rsidR="003803E5">
        <w:rPr>
          <w:rFonts w:ascii="Times New Roman" w:hAnsi="Times New Roman"/>
          <w:sz w:val="24"/>
        </w:rPr>
        <w:t xml:space="preserve">а в неделю </w:t>
      </w:r>
      <w:r>
        <w:rPr>
          <w:rFonts w:ascii="Times New Roman" w:hAnsi="Times New Roman"/>
          <w:sz w:val="24"/>
        </w:rPr>
        <w:t>(68 часов</w:t>
      </w:r>
      <w:r w:rsidRPr="009E577D">
        <w:rPr>
          <w:rFonts w:ascii="Times New Roman" w:hAnsi="Times New Roman"/>
          <w:sz w:val="24"/>
        </w:rPr>
        <w:t xml:space="preserve"> в год</w:t>
      </w:r>
      <w:r>
        <w:rPr>
          <w:rFonts w:ascii="Times New Roman" w:hAnsi="Times New Roman"/>
          <w:sz w:val="24"/>
        </w:rPr>
        <w:t>, 136</w:t>
      </w:r>
      <w:r w:rsidRPr="009E577D">
        <w:rPr>
          <w:rFonts w:ascii="Times New Roman" w:hAnsi="Times New Roman"/>
          <w:sz w:val="24"/>
        </w:rPr>
        <w:t xml:space="preserve"> часов за </w:t>
      </w:r>
      <w:r>
        <w:rPr>
          <w:rFonts w:ascii="Times New Roman" w:hAnsi="Times New Roman"/>
          <w:sz w:val="24"/>
        </w:rPr>
        <w:t>три года).</w:t>
      </w:r>
    </w:p>
    <w:p w:rsidR="00F87764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</w:p>
    <w:p w:rsidR="00F87764" w:rsidRPr="009E577D" w:rsidRDefault="00F87764" w:rsidP="00F87764">
      <w:pPr>
        <w:tabs>
          <w:tab w:val="left" w:pos="306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</w:rPr>
      </w:pPr>
      <w:r w:rsidRPr="009E577D">
        <w:rPr>
          <w:rFonts w:ascii="Times New Roman" w:hAnsi="Times New Roman"/>
          <w:sz w:val="24"/>
        </w:rPr>
        <w:t>Реализация рабочей программы осуществляется с использованием учебно-методического комплекта:</w:t>
      </w:r>
    </w:p>
    <w:p w:rsidR="00F87764" w:rsidRDefault="00F87764" w:rsidP="00F877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9E577D">
        <w:rPr>
          <w:rFonts w:ascii="Times New Roman" w:hAnsi="Times New Roman"/>
          <w:sz w:val="24"/>
        </w:rPr>
        <w:t>чебник</w:t>
      </w:r>
      <w:r>
        <w:rPr>
          <w:rFonts w:ascii="Times New Roman" w:hAnsi="Times New Roman"/>
          <w:sz w:val="24"/>
        </w:rPr>
        <w:t xml:space="preserve"> в двух частях «Физика» для 10-го класса, авторы Л. Э. Генденштейн, Ю. И. Дик, изд-во «Мнемозина», 2015</w:t>
      </w:r>
    </w:p>
    <w:p w:rsidR="00F87764" w:rsidRDefault="00F87764" w:rsidP="00F8776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Задачник «Физика» для 10-го класса, авторы Л. А. Кирик, И. М. Гельфгат, изд-во «Мнемозина», 2015</w:t>
      </w:r>
    </w:p>
    <w:p w:rsidR="00D14283" w:rsidRDefault="00D14283" w:rsidP="00D142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9E577D">
        <w:rPr>
          <w:rFonts w:ascii="Times New Roman" w:hAnsi="Times New Roman"/>
          <w:sz w:val="24"/>
        </w:rPr>
        <w:t>чебник</w:t>
      </w:r>
      <w:r>
        <w:rPr>
          <w:rFonts w:ascii="Times New Roman" w:hAnsi="Times New Roman"/>
          <w:sz w:val="24"/>
        </w:rPr>
        <w:t xml:space="preserve">  «Физика» для 11-го класса, авторы Л. Э. Генденштейн, Ю. И. Дик, изд-во «Мнемозина», 2015</w:t>
      </w:r>
    </w:p>
    <w:p w:rsidR="00D14283" w:rsidRPr="00D14283" w:rsidRDefault="00D14283" w:rsidP="00D1428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Задачник «Физика» для 11-го класса, авторы Л. А. Кирик, И. М. Гельфгат, изд-во «Мнемозина», 2015</w:t>
      </w:r>
    </w:p>
    <w:p w:rsidR="003803E5" w:rsidRDefault="003803E5" w:rsidP="00195E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EDF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EDF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lastRenderedPageBreak/>
        <w:t xml:space="preserve">решать качественные задачи (в том числе и </w:t>
      </w:r>
      <w:proofErr w:type="spellStart"/>
      <w:r w:rsidRPr="00195EDF">
        <w:rPr>
          <w:sz w:val="24"/>
          <w:szCs w:val="24"/>
        </w:rPr>
        <w:t>межпредметного</w:t>
      </w:r>
      <w:proofErr w:type="spellEnd"/>
      <w:r w:rsidRPr="00195EDF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195EDF">
        <w:rPr>
          <w:sz w:val="24"/>
          <w:szCs w:val="24"/>
        </w:rPr>
        <w:t>межпредметных</w:t>
      </w:r>
      <w:proofErr w:type="spellEnd"/>
      <w:r w:rsidRPr="00195EDF">
        <w:rPr>
          <w:sz w:val="24"/>
          <w:szCs w:val="24"/>
        </w:rPr>
        <w:t xml:space="preserve"> задач;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195EDF">
        <w:rPr>
          <w:i/>
          <w:iCs/>
          <w:sz w:val="24"/>
          <w:szCs w:val="24"/>
        </w:rPr>
        <w:t xml:space="preserve"> </w:t>
      </w:r>
      <w:r w:rsidRPr="00195EDF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sz w:val="24"/>
          <w:szCs w:val="24"/>
        </w:rPr>
      </w:pPr>
      <w:r w:rsidRPr="00195EDF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5EDF" w:rsidRPr="00195EDF" w:rsidRDefault="00195EDF" w:rsidP="00195E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EDF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95EDF" w:rsidRP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95EDF">
        <w:rPr>
          <w:i/>
          <w:sz w:val="24"/>
          <w:szCs w:val="24"/>
        </w:rPr>
        <w:t>межпредметных</w:t>
      </w:r>
      <w:proofErr w:type="spellEnd"/>
      <w:r w:rsidRPr="00195EDF">
        <w:rPr>
          <w:i/>
          <w:sz w:val="24"/>
          <w:szCs w:val="24"/>
        </w:rPr>
        <w:t xml:space="preserve"> связей;</w:t>
      </w:r>
    </w:p>
    <w:p w:rsidR="00195EDF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7B32FE" w:rsidRDefault="00195EDF" w:rsidP="00195EDF">
      <w:pPr>
        <w:pStyle w:val="a"/>
        <w:spacing w:line="240" w:lineRule="auto"/>
        <w:contextualSpacing/>
        <w:rPr>
          <w:i/>
          <w:sz w:val="24"/>
          <w:szCs w:val="24"/>
        </w:rPr>
      </w:pPr>
      <w:r w:rsidRPr="00195EDF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F42B2" w:rsidRDefault="00DF42B2" w:rsidP="00DF42B2">
      <w:pPr>
        <w:rPr>
          <w:lang w:eastAsia="ru-RU"/>
        </w:rPr>
      </w:pPr>
    </w:p>
    <w:p w:rsidR="00647279" w:rsidRDefault="00647279" w:rsidP="0064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метапредметные </w:t>
      </w:r>
      <w:r w:rsidRPr="009E577D">
        <w:rPr>
          <w:rFonts w:ascii="Times New Roman" w:hAnsi="Times New Roman"/>
          <w:b/>
          <w:sz w:val="24"/>
          <w:szCs w:val="24"/>
        </w:rPr>
        <w:t>и предметные результаты освоения учебного курса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Личностные результаты освоения курса отражают: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1)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2)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lastRenderedPageBreak/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5)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6) эстетическое отношение к миру, включая эстетику быта, научного и технического творчества, общественных отношений;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7)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ind w:firstLine="284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8)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- формирование универсальных учебных действий (УУД).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Регулятивные УУД</w:t>
      </w: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умение генерировать идеи и определять средства, необходимые для их реализации (проявление инновационной активности);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5754C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Познавательные УУД: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- 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</w:t>
      </w:r>
      <w:proofErr w:type="spellStart"/>
      <w:r w:rsidRPr="005754C5">
        <w:rPr>
          <w:rFonts w:ascii="Times New Roman" w:hAnsi="Times New Roman"/>
          <w:color w:val="000000" w:themeColor="text1"/>
          <w:sz w:val="24"/>
          <w:szCs w:val="24"/>
        </w:rPr>
        <w:t>межпредметном</w:t>
      </w:r>
      <w:proofErr w:type="spellEnd"/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5754C5">
        <w:rPr>
          <w:rFonts w:ascii="Times New Roman" w:hAnsi="Times New Roman"/>
          <w:color w:val="000000" w:themeColor="text1"/>
          <w:sz w:val="24"/>
          <w:szCs w:val="24"/>
        </w:rPr>
        <w:t>метапредметном</w:t>
      </w:r>
      <w:proofErr w:type="spellEnd"/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контекстах;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использование различных источников для получения физической информации;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5754C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Коммуникативные УУД: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умение выстраивать эффективную коммуникацию;</w:t>
      </w:r>
    </w:p>
    <w:p w:rsidR="00647279" w:rsidRPr="005754C5" w:rsidRDefault="00647279" w:rsidP="00647279">
      <w:pPr>
        <w:widowControl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647279" w:rsidRPr="005754C5" w:rsidRDefault="00647279" w:rsidP="00647279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754C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Предметные результаты</w:t>
      </w:r>
      <w:r w:rsidRPr="005754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b/>
          <w:i/>
          <w:color w:val="000000" w:themeColor="text1"/>
        </w:rPr>
        <w:t xml:space="preserve">Предметные результаты </w:t>
      </w:r>
      <w:r w:rsidRPr="005754C5">
        <w:rPr>
          <w:color w:val="000000" w:themeColor="text1"/>
        </w:rPr>
        <w:t>освоения углубленного курса физики отражают: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lastRenderedPageBreak/>
        <w:t>4) сформированность умения решать физические задачи;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 повседневной жизни;</w:t>
      </w:r>
    </w:p>
    <w:p w:rsidR="00647279" w:rsidRPr="005754C5" w:rsidRDefault="00647279" w:rsidP="00647279">
      <w:pPr>
        <w:pStyle w:val="aa"/>
        <w:shd w:val="clear" w:color="auto" w:fill="FFFFFF"/>
        <w:spacing w:before="0" w:beforeAutospacing="0" w:after="312" w:afterAutospacing="0"/>
        <w:contextualSpacing/>
        <w:jc w:val="both"/>
        <w:textAlignment w:val="baseline"/>
        <w:rPr>
          <w:color w:val="000000" w:themeColor="text1"/>
        </w:rPr>
      </w:pPr>
      <w:r w:rsidRPr="005754C5">
        <w:rPr>
          <w:color w:val="000000" w:themeColor="text1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DF42B2" w:rsidRPr="005754C5" w:rsidRDefault="00CF4F65" w:rsidP="00DF42B2">
      <w:pPr>
        <w:widowControl w:val="0"/>
        <w:shd w:val="clear" w:color="auto" w:fill="FFFFFF"/>
        <w:tabs>
          <w:tab w:val="left" w:pos="-567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Содержание курса физики</w:t>
      </w:r>
      <w:r w:rsidR="00DF42B2"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изучаемого на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базовом</w:t>
      </w:r>
      <w:r w:rsidR="00DF42B2"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уровне</w:t>
      </w:r>
    </w:p>
    <w:p w:rsidR="00DF42B2" w:rsidRPr="005754C5" w:rsidRDefault="00CF4F65" w:rsidP="00DF42B2">
      <w:pPr>
        <w:widowControl w:val="0"/>
        <w:shd w:val="clear" w:color="auto" w:fill="FFFFFF"/>
        <w:tabs>
          <w:tab w:val="left" w:pos="-567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 класс.</w:t>
      </w:r>
      <w:r w:rsidR="00DF42B2"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F42B2" w:rsidRPr="005754C5" w:rsidRDefault="00CF4F65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Механика (35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ч)</w:t>
      </w:r>
    </w:p>
    <w:p w:rsidR="00DF42B2" w:rsidRPr="00DC4076" w:rsidRDefault="00DC4076" w:rsidP="00DF42B2">
      <w:pPr>
        <w:pStyle w:val="a8"/>
        <w:widowControl w:val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F4F65"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Кинематика </w:t>
      </w:r>
      <w:r w:rsidR="00CF4F65" w:rsidRPr="00DC4076">
        <w:rPr>
          <w:rFonts w:ascii="Times New Roman" w:hAnsi="Times New Roman"/>
          <w:color w:val="000000" w:themeColor="text1"/>
          <w:sz w:val="24"/>
          <w:szCs w:val="24"/>
        </w:rPr>
        <w:t>(15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Система отсчета. Материальная точка. Траектория, путь, перемещение. Прямолинейное равномерное движение. Относительность движения, сложение скоростей. Мгновенная и средняя скорость.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Прямолинейное равноускоренное движение. Нахождение пути по графику зависимости скорости от времени. Путь и перемещение при прямолинейном равноускоренном движении, соотношение между путем и скоростью.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Свободное падение. Движение тела</w:t>
      </w:r>
      <w:r w:rsidR="00CF4F65">
        <w:rPr>
          <w:rFonts w:ascii="Times New Roman" w:hAnsi="Times New Roman"/>
          <w:color w:val="000000" w:themeColor="text1"/>
          <w:sz w:val="24"/>
          <w:szCs w:val="24"/>
        </w:rPr>
        <w:t>, брошенного вертикально вверх.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равномерного движения по окружности, ускорение и скорость при равномерном движении по окружности, угловая скорость.</w:t>
      </w:r>
    </w:p>
    <w:p w:rsidR="00DF42B2" w:rsidRPr="00DC4076" w:rsidRDefault="00DC4076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CF4F65"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Динамика </w:t>
      </w:r>
      <w:r w:rsidR="00CF4F65" w:rsidRPr="00DC4076">
        <w:rPr>
          <w:rFonts w:ascii="Times New Roman" w:hAnsi="Times New Roman"/>
          <w:color w:val="000000" w:themeColor="text1"/>
          <w:sz w:val="24"/>
          <w:szCs w:val="24"/>
        </w:rPr>
        <w:t>(10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Законы Ньютона. 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Закон всемирного тяготения. Силы тяжести, упругости, трения. Вес и невесомость. 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Тело на наклонной плоскости. Динамика равномерного движения по окружности. </w:t>
      </w:r>
    </w:p>
    <w:p w:rsidR="00DF42B2" w:rsidRPr="00DC4076" w:rsidRDefault="00DC4076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3.Законы сохранения в механике </w:t>
      </w:r>
      <w:r w:rsidRPr="00DC4076">
        <w:rPr>
          <w:rFonts w:ascii="Times New Roman" w:hAnsi="Times New Roman"/>
          <w:color w:val="000000" w:themeColor="text1"/>
          <w:sz w:val="24"/>
          <w:szCs w:val="24"/>
        </w:rPr>
        <w:t>(9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Импульс, закон сохранения импульса.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Реактивное движение, освоение космоса.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Механическая работа. Мощность.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Кинетическая энергия. Потенциальная энергия.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Закон сохранения энергии в механике.</w:t>
      </w:r>
    </w:p>
    <w:p w:rsidR="00DF42B2" w:rsidRPr="00DC4076" w:rsidRDefault="00DC4076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40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4.Статика и гидростатика </w:t>
      </w:r>
      <w:r w:rsidRPr="00DC4076">
        <w:rPr>
          <w:rFonts w:ascii="Times New Roman" w:hAnsi="Times New Roman"/>
          <w:color w:val="000000" w:themeColor="text1"/>
          <w:sz w:val="24"/>
          <w:szCs w:val="24"/>
        </w:rPr>
        <w:t>(1</w:t>
      </w:r>
      <w:r w:rsidR="00DF42B2" w:rsidRPr="00DC4076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C4076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Условия равновесия тела. Виды равновесия. Момент силы. Правило моментов.</w:t>
      </w:r>
    </w:p>
    <w:p w:rsidR="00DF42B2" w:rsidRDefault="00DF42B2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Молекуляр</w:t>
      </w:r>
      <w:r w:rsidR="00DC4076">
        <w:rPr>
          <w:rFonts w:ascii="Times New Roman" w:hAnsi="Times New Roman"/>
          <w:b/>
          <w:color w:val="000000" w:themeColor="text1"/>
          <w:sz w:val="28"/>
          <w:szCs w:val="24"/>
        </w:rPr>
        <w:t>ная физика. Тепловые явления (15</w:t>
      </w: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C4076" w:rsidRPr="006E56ED" w:rsidRDefault="00DC4076" w:rsidP="00DC4076">
      <w:pPr>
        <w:pStyle w:val="a8"/>
        <w:widowControl w:val="0"/>
        <w:ind w:firstLine="284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5.Молекулярная физика. Тепловые явления </w:t>
      </w:r>
      <w:r w:rsidRPr="006E56ED">
        <w:rPr>
          <w:rFonts w:ascii="Times New Roman" w:hAnsi="Times New Roman"/>
          <w:color w:val="000000" w:themeColor="text1"/>
          <w:sz w:val="24"/>
          <w:szCs w:val="24"/>
        </w:rPr>
        <w:t>(15ч)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Строение вещества.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Идеальный газ. Абсолютная температура. Изобарный, изохорный и изотермический процессы. Уравнение Клапейрона.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Количество вещества. Уравнение состояния идеального газа (уравнение Менделеева-Клапейрона).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Основное уравнение молекулярно-кинетической теории. Связь между абсолютной температурой и средней кинетической энергией молекул. Скорость молекул.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Внутренняя энергия газа и способы ее изменения. Первый закон термодинамики. Применение первого закона термодинамики к газовым процессам. Адиабатный процесс.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Принцип действия и КПД теплового двигателя.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Второй закон термодинамики.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Насыщенный и ненасыщенный пар. Кипение. Влажность воздуха.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Количество теплоты.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</w:p>
    <w:p w:rsidR="00DF42B2" w:rsidRDefault="00DF42B2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F7CD5" w:rsidRDefault="008F7CD5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F7CD5" w:rsidRPr="005754C5" w:rsidRDefault="008F7CD5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DF42B2" w:rsidRPr="005754C5" w:rsidRDefault="00DF42B2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Эл</w:t>
      </w:r>
      <w:r w:rsidR="006E56ED">
        <w:rPr>
          <w:rFonts w:ascii="Times New Roman" w:hAnsi="Times New Roman"/>
          <w:b/>
          <w:color w:val="000000" w:themeColor="text1"/>
          <w:sz w:val="28"/>
          <w:szCs w:val="24"/>
        </w:rPr>
        <w:t>ектростатика. Постоянный ток (14</w:t>
      </w: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6E56ED" w:rsidRDefault="006E56ED" w:rsidP="00DF42B2">
      <w:pPr>
        <w:pStyle w:val="a8"/>
        <w:widowControl w:val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="00DF42B2" w:rsidRPr="006E5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Электростатика </w:t>
      </w:r>
      <w:r>
        <w:rPr>
          <w:rFonts w:ascii="Times New Roman" w:hAnsi="Times New Roman"/>
          <w:color w:val="000000" w:themeColor="text1"/>
          <w:sz w:val="24"/>
          <w:szCs w:val="24"/>
        </w:rPr>
        <w:t>(6</w:t>
      </w:r>
      <w:r w:rsidR="00DF42B2" w:rsidRPr="006E56ED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Электрические взаимодействия. Закон сохранения электрического заряда. Закон Кулона.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 xml:space="preserve">Напряженность электрического поля. Принцип суперпозиции электрических полей. 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Проводники и диэлектрики в электрическом поле.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Работа электрического поля. Разность потенциалов. Напряжение. Связь напряжения с напряженностью электрического поля.</w:t>
      </w:r>
    </w:p>
    <w:p w:rsidR="00DF42B2" w:rsidRPr="005754C5" w:rsidRDefault="00DF42B2" w:rsidP="00DF42B2">
      <w:pPr>
        <w:pStyle w:val="a6"/>
        <w:widowControl w:val="0"/>
        <w:spacing w:line="240" w:lineRule="auto"/>
        <w:ind w:firstLine="284"/>
        <w:contextualSpacing/>
        <w:jc w:val="both"/>
        <w:rPr>
          <w:color w:val="000000" w:themeColor="text1"/>
          <w:sz w:val="24"/>
        </w:rPr>
      </w:pPr>
      <w:r w:rsidRPr="005754C5">
        <w:rPr>
          <w:color w:val="000000" w:themeColor="text1"/>
          <w:sz w:val="24"/>
        </w:rPr>
        <w:t>Электроемкость. Конденсатор. Энергия электрического поля.</w:t>
      </w:r>
    </w:p>
    <w:p w:rsidR="00DF42B2" w:rsidRPr="005754C5" w:rsidRDefault="006E56ED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DF42B2" w:rsidRPr="006E56ED">
        <w:rPr>
          <w:rFonts w:ascii="Times New Roman" w:hAnsi="Times New Roman"/>
          <w:b/>
          <w:color w:val="000000" w:themeColor="text1"/>
          <w:sz w:val="24"/>
          <w:szCs w:val="24"/>
        </w:rPr>
        <w:t>Постоянный ток</w:t>
      </w:r>
      <w:r w:rsidR="00DF42B2" w:rsidRPr="005754C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540FA3">
        <w:rPr>
          <w:rFonts w:ascii="Times New Roman" w:hAnsi="Times New Roman"/>
          <w:color w:val="000000" w:themeColor="text1"/>
          <w:sz w:val="24"/>
          <w:szCs w:val="24"/>
        </w:rPr>
        <w:t>(8</w:t>
      </w:r>
      <w:r w:rsidR="00DF42B2" w:rsidRPr="006E56ED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Закон Ома для участка цепи.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Последовательное и параллельное соединения проводников.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Работа и мощность тока.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Электродвижущая сила источника тока. Закон Ома для полной цепи.</w:t>
      </w:r>
    </w:p>
    <w:p w:rsidR="00DF42B2" w:rsidRPr="005754C5" w:rsidRDefault="00DF42B2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Электрический ток в различных средах.</w:t>
      </w:r>
    </w:p>
    <w:p w:rsidR="00DF42B2" w:rsidRPr="006E56ED" w:rsidRDefault="006E56ED" w:rsidP="00DF42B2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Cs w:val="24"/>
        </w:rPr>
        <w:t>8.</w:t>
      </w:r>
      <w:r w:rsidR="00DF42B2" w:rsidRPr="006E56ED">
        <w:rPr>
          <w:rFonts w:ascii="Times New Roman" w:hAnsi="Times New Roman"/>
          <w:b/>
          <w:color w:val="000000" w:themeColor="text1"/>
          <w:szCs w:val="24"/>
        </w:rPr>
        <w:t>Обобщающее п</w:t>
      </w: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овторение </w:t>
      </w:r>
      <w:r w:rsidRPr="006E56ED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DF42B2" w:rsidRPr="006E56ED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DF42B2" w:rsidRPr="006E56ED" w:rsidRDefault="006E56ED" w:rsidP="006E56ED">
      <w:pPr>
        <w:spacing w:line="240" w:lineRule="auto"/>
        <w:ind w:firstLine="284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56ED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="00540FA3">
        <w:rPr>
          <w:rFonts w:ascii="Times New Roman" w:hAnsi="Times New Roman"/>
          <w:b/>
          <w:color w:val="000000" w:themeColor="text1"/>
          <w:sz w:val="24"/>
          <w:szCs w:val="24"/>
        </w:rPr>
        <w:t>Резерв</w:t>
      </w:r>
      <w:r w:rsidR="009219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времени</w:t>
      </w:r>
      <w:r w:rsidR="00540F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2 часа</w:t>
      </w:r>
    </w:p>
    <w:p w:rsidR="00DF42B2" w:rsidRPr="005754C5" w:rsidRDefault="00DF42B2" w:rsidP="00DF42B2">
      <w:pPr>
        <w:widowControl w:val="0"/>
        <w:shd w:val="clear" w:color="auto" w:fill="FFFFFF"/>
        <w:tabs>
          <w:tab w:val="left" w:pos="-567"/>
        </w:tabs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>11 класс</w:t>
      </w:r>
    </w:p>
    <w:p w:rsidR="00DF42B2" w:rsidRPr="005754C5" w:rsidRDefault="0080090C" w:rsidP="00DF42B2">
      <w:pPr>
        <w:pStyle w:val="a8"/>
        <w:widowControl w:val="0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Электродинамика  (10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ч)</w:t>
      </w:r>
    </w:p>
    <w:p w:rsidR="00DF42B2" w:rsidRPr="003D6338" w:rsidRDefault="00DF42B2" w:rsidP="00DF42B2">
      <w:pPr>
        <w:pStyle w:val="a8"/>
        <w:widowControl w:val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1.Магнитное поле </w:t>
      </w:r>
      <w:r w:rsidR="003D6338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Взаимодействие магнитов. Взаимодействие между проводниками с током и магнитами. Взаимодействие проводников с током. Магнитные свойства вещества. Магнитное поле. Магнитная индукция. Действия магнитного поля на проводник с током и на движущиеся заряженные частицы.</w:t>
      </w:r>
    </w:p>
    <w:p w:rsidR="00DF42B2" w:rsidRPr="003D6338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2.Электромагнитная индукция </w:t>
      </w:r>
      <w:r w:rsidR="003D6338">
        <w:rPr>
          <w:rFonts w:ascii="Times New Roman" w:hAnsi="Times New Roman"/>
          <w:color w:val="000000" w:themeColor="text1"/>
          <w:sz w:val="24"/>
          <w:szCs w:val="24"/>
        </w:rPr>
        <w:t>(6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Явление электромагнитной индукции. Магнитный поток. Правило Ленца. Закон электромагнитной индукции. Вихревое электрическое поле. Самоиндукция. Индуктивность. Энергия магнитного поля. </w:t>
      </w:r>
    </w:p>
    <w:p w:rsidR="00DF42B2" w:rsidRPr="005754C5" w:rsidRDefault="003D6338" w:rsidP="00DF42B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Колебания и волны (11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3D6338" w:rsidRDefault="003D6338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3.Колебания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(6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Свободные механические колебания. Амплитуда, период, частота и фаза колебаний. Периоды колебаний математического и пружинного маятников. Гармонические колебания. Вынужденные механические колебания. Резонанс. Свободные колебания в колебательном контуре. Период свободных электромагнитных колебаний. Вынужденные электромагнитные колебания.  Переменный электрический ток. Действующие значения силы тока и напряжения. Генерирование электроэнергии. Трансформатор.</w:t>
      </w:r>
    </w:p>
    <w:p w:rsidR="00DF42B2" w:rsidRPr="003D6338" w:rsidRDefault="003D6338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4.Волны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(5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Механические волны. Продольные и поперечные волны. Частота волны, период волны, скорость распространения волны. Звуковые волны. Электромагнитные волны. Теория Максвелла. Опыты Герца. Давление света. Передача информации с помощью электромагнитных волн. Изобретение радио и принципы радиосвязи. Генерирование и излучение радиоволн. Автоколебания. Передача и прием радиоволн. Современные средства связи, Интернет.</w:t>
      </w:r>
    </w:p>
    <w:p w:rsidR="00DF42B2" w:rsidRPr="005754C5" w:rsidRDefault="003D6338" w:rsidP="00DF42B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Оптика (15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ч)</w:t>
      </w:r>
    </w:p>
    <w:p w:rsidR="00DF42B2" w:rsidRPr="003D6338" w:rsidRDefault="003D6338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5.Геометрическая оптика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(7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Прямолинейное распространение света. Отражение и преломление света. Линзы. Построение изображений в линзах. Глаз и оптические приборы. 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4 «Определение показателя преломления стекла»</w:t>
      </w:r>
    </w:p>
    <w:p w:rsidR="00DF42B2" w:rsidRPr="003D6338" w:rsidRDefault="003D6338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6.Волновая оптика 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(8</w:t>
      </w:r>
      <w:r w:rsidR="00DF42B2"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Световые волны. Интерференция света. Дифракция света. Дифракционная решетка. Дисперсия света. Окраска предметов. Инфракрасное излучение. Ультрафиолетовое излучение. </w:t>
      </w:r>
      <w:proofErr w:type="spellStart"/>
      <w:r w:rsidRPr="005754C5">
        <w:rPr>
          <w:rFonts w:ascii="Times New Roman" w:hAnsi="Times New Roman"/>
          <w:color w:val="000000" w:themeColor="text1"/>
          <w:sz w:val="24"/>
          <w:szCs w:val="24"/>
        </w:rPr>
        <w:t>Поперечность</w:t>
      </w:r>
      <w:proofErr w:type="spellEnd"/>
      <w:r w:rsidRPr="005754C5">
        <w:rPr>
          <w:rFonts w:ascii="Times New Roman" w:hAnsi="Times New Roman"/>
          <w:color w:val="000000" w:themeColor="text1"/>
          <w:sz w:val="24"/>
          <w:szCs w:val="24"/>
        </w:rPr>
        <w:t xml:space="preserve"> световых волн. Поляризация света. Соотношение между волновой и геометрической оптикой.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Теория относительности (</w:t>
      </w:r>
      <w:r w:rsidR="003D6338">
        <w:rPr>
          <w:rFonts w:ascii="Times New Roman" w:hAnsi="Times New Roman"/>
          <w:b/>
          <w:color w:val="000000" w:themeColor="text1"/>
          <w:sz w:val="28"/>
          <w:szCs w:val="24"/>
        </w:rPr>
        <w:t>2</w:t>
      </w:r>
      <w:r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3D6338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338">
        <w:rPr>
          <w:rFonts w:ascii="Times New Roman" w:hAnsi="Times New Roman"/>
          <w:b/>
          <w:color w:val="000000" w:themeColor="text1"/>
          <w:sz w:val="24"/>
          <w:szCs w:val="24"/>
        </w:rPr>
        <w:t>7.Эл</w:t>
      </w:r>
      <w:r w:rsidR="003D6338" w:rsidRPr="003D63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ементы теории относительности </w:t>
      </w:r>
      <w:r w:rsidR="003D6338" w:rsidRPr="003D6338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Pr="003D6338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Основные положения специальной теории относительности. Некоторые следствия специальной теории относительности. Относительность одновременности. Относительность промежутков времени. Энергия тела. Энергия покоя. Связь полной энергии с массой тела.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2B2" w:rsidRPr="005754C5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Квантовая физика (16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8.Кванты и атомы </w:t>
      </w:r>
      <w:r w:rsidR="00D86969">
        <w:rPr>
          <w:rFonts w:ascii="Times New Roman" w:hAnsi="Times New Roman"/>
          <w:color w:val="000000" w:themeColor="text1"/>
          <w:sz w:val="24"/>
          <w:szCs w:val="24"/>
        </w:rPr>
        <w:t>(7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Гипотеза Планка. Фотоэффект. Теория фотоэффекта. Применение фотоэффекта. Строение атома. Опыт Резерфорда. Планетарная модель атома. Постулаты Бора. Атомные спектры. Спектральный анализ. Энергетические уровни. Спонтанное и вынужденное излучения. Лазеры. Применение лазеров.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>9.Атомное ядро и элементарные частицы</w:t>
      </w:r>
      <w:r w:rsidR="00D86969"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86969" w:rsidRPr="00D86969">
        <w:rPr>
          <w:rFonts w:ascii="Times New Roman" w:hAnsi="Times New Roman"/>
          <w:color w:val="000000" w:themeColor="text1"/>
          <w:sz w:val="24"/>
          <w:szCs w:val="24"/>
        </w:rPr>
        <w:t>(9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Строение атомного ядра. Ядерные силы. Радиоактивность. Радиоактивные превращения. Ядерные реакции. Энергия связи атомных ядер. Реакции синтеза и деления ядер. Ядерная энергетика. Цепные ядерные реакции. Ядерный реактор. Принцип действия атомной электростанции. Перспективы и проблемы ядерной энергетики. Влияние радиации на живые организмы.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2B2" w:rsidRPr="005754C5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Астрономия и астрофизика (8</w:t>
      </w:r>
      <w:r w:rsidR="00DF42B2" w:rsidRPr="005754C5">
        <w:rPr>
          <w:rFonts w:ascii="Times New Roman" w:hAnsi="Times New Roman"/>
          <w:b/>
          <w:color w:val="000000" w:themeColor="text1"/>
          <w:sz w:val="28"/>
          <w:szCs w:val="24"/>
        </w:rPr>
        <w:t>ч)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10.Солнечная система 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(3ч)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Размеры Солнечной системы. Солнце. Источник энергии Солнца. Строение Солнца. Природа тел Солнечной системы. Планеты земной группы. Планеты-гиганты. Малые тела Солнечной системы. Происхождение Солнечной системы.</w:t>
      </w:r>
    </w:p>
    <w:p w:rsidR="00DF42B2" w:rsidRPr="00D86969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>11.Звезды, галактики, Вселенная (5ч)</w:t>
      </w:r>
    </w:p>
    <w:p w:rsidR="00DF42B2" w:rsidRPr="005754C5" w:rsidRDefault="00DF42B2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color w:val="000000" w:themeColor="text1"/>
          <w:sz w:val="24"/>
          <w:szCs w:val="24"/>
        </w:rPr>
        <w:t>Разнообразие звезд. Расстояние до звезд. Светимость и температура звезд. Судьбы звезд. Эволюция звезд разной массы. Наша Галактика – Млечный путь. Другие галактики. Происхождение и эволюция Вселенной. Разбегание галактик. Большой взрыв.</w:t>
      </w:r>
    </w:p>
    <w:p w:rsidR="00D86969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F42B2" w:rsidRPr="00D86969" w:rsidRDefault="00D86969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>12.</w:t>
      </w:r>
      <w:r w:rsidR="00DF42B2"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Итоговое </w:t>
      </w:r>
      <w:r w:rsidRPr="00D869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обобщение и подготовка к ЕГЭ </w:t>
      </w:r>
      <w:r w:rsidRPr="00D86969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DF42B2" w:rsidRPr="00D86969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DF42B2" w:rsidRPr="0080090C" w:rsidRDefault="0080090C" w:rsidP="00DF42B2">
      <w:pPr>
        <w:widowControl w:val="0"/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13.</w:t>
      </w:r>
      <w:r w:rsidRPr="0080090C">
        <w:rPr>
          <w:rFonts w:ascii="Times New Roman" w:hAnsi="Times New Roman"/>
          <w:b/>
          <w:color w:val="000000" w:themeColor="text1"/>
          <w:sz w:val="24"/>
          <w:szCs w:val="24"/>
        </w:rPr>
        <w:t>Резерв учебного времени – 3 часа.</w:t>
      </w:r>
    </w:p>
    <w:p w:rsidR="00DF42B2" w:rsidRDefault="00DF42B2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</w:p>
    <w:p w:rsidR="00F4106F" w:rsidRDefault="00F4106F" w:rsidP="00DF42B2">
      <w:pPr>
        <w:rPr>
          <w:lang w:eastAsia="ru-RU"/>
        </w:rPr>
      </w:pPr>
      <w:bookmarkStart w:id="0" w:name="_GoBack"/>
      <w:bookmarkEnd w:id="0"/>
    </w:p>
    <w:p w:rsidR="00F4106F" w:rsidRDefault="00F4106F" w:rsidP="00DF42B2">
      <w:pPr>
        <w:rPr>
          <w:lang w:eastAsia="ru-RU"/>
        </w:rPr>
      </w:pPr>
    </w:p>
    <w:p w:rsidR="00F4106F" w:rsidRDefault="00F4106F" w:rsidP="00F4106F">
      <w:pPr>
        <w:pStyle w:val="a4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  <w:sectPr w:rsidR="00F4106F" w:rsidSect="008F7C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4106F" w:rsidRPr="006B7777" w:rsidRDefault="00F4106F" w:rsidP="006B7777">
      <w:pPr>
        <w:pStyle w:val="a4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8"/>
        </w:rPr>
        <w:lastRenderedPageBreak/>
        <w:t>Тематическ</w:t>
      </w:r>
      <w:r w:rsidR="006B7777">
        <w:rPr>
          <w:rFonts w:ascii="Times New Roman" w:hAnsi="Times New Roman"/>
          <w:b/>
          <w:color w:val="000000" w:themeColor="text1"/>
          <w:sz w:val="24"/>
          <w:szCs w:val="28"/>
        </w:rPr>
        <w:t>ое планирование по физике в 10</w:t>
      </w:r>
      <w:r w:rsidRPr="005754C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классе. </w:t>
      </w:r>
    </w:p>
    <w:tbl>
      <w:tblPr>
        <w:tblStyle w:val="ab"/>
        <w:tblW w:w="15452" w:type="dxa"/>
        <w:tblInd w:w="-34" w:type="dxa"/>
        <w:tblLayout w:type="fixed"/>
        <w:tblLook w:val="04A0"/>
      </w:tblPr>
      <w:tblGrid>
        <w:gridCol w:w="1985"/>
        <w:gridCol w:w="11057"/>
        <w:gridCol w:w="1134"/>
        <w:gridCol w:w="709"/>
        <w:gridCol w:w="567"/>
      </w:tblGrid>
      <w:tr w:rsidR="00F4106F" w:rsidRPr="005754C5" w:rsidTr="003E38F2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главы (темы)</w:t>
            </w:r>
          </w:p>
        </w:tc>
        <w:tc>
          <w:tcPr>
            <w:tcW w:w="11057" w:type="dxa"/>
            <w:vMerge w:val="restart"/>
            <w:tcBorders>
              <w:lef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410" w:type="dxa"/>
            <w:gridSpan w:val="3"/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4106F" w:rsidRPr="005754C5" w:rsidTr="003E38F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left w:val="single" w:sz="4" w:space="0" w:color="auto"/>
            </w:tcBorders>
          </w:tcPr>
          <w:p w:rsidR="00F4106F" w:rsidRPr="00370D94" w:rsidRDefault="00F4106F" w:rsidP="003E38F2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06F" w:rsidRPr="00370D94" w:rsidRDefault="00F4106F" w:rsidP="00370D94">
            <w:pPr>
              <w:spacing w:after="0"/>
              <w:ind w:left="-2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709" w:type="dxa"/>
          </w:tcPr>
          <w:p w:rsidR="00F4106F" w:rsidRPr="00370D94" w:rsidRDefault="00F4106F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ЛР</w:t>
            </w:r>
          </w:p>
        </w:tc>
        <w:tc>
          <w:tcPr>
            <w:tcW w:w="567" w:type="dxa"/>
          </w:tcPr>
          <w:p w:rsidR="00F4106F" w:rsidRPr="00370D94" w:rsidRDefault="00F4106F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0D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КР</w:t>
            </w:r>
          </w:p>
        </w:tc>
      </w:tr>
      <w:tr w:rsidR="00F4106F" w:rsidRPr="005754C5" w:rsidTr="003E38F2">
        <w:tc>
          <w:tcPr>
            <w:tcW w:w="15452" w:type="dxa"/>
            <w:gridSpan w:val="5"/>
          </w:tcPr>
          <w:p w:rsidR="00F4106F" w:rsidRPr="005754C5" w:rsidRDefault="00F4106F" w:rsidP="00370D9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Механика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35 часов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F4106F">
            <w:pPr>
              <w:spacing w:after="0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Кинематика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i/>
                <w:color w:val="000000" w:themeColor="text1"/>
              </w:rPr>
              <w:t>-</w:t>
            </w:r>
            <w:r w:rsidRPr="005754C5">
              <w:rPr>
                <w:rFonts w:ascii="Times New Roman" w:hAnsi="Times New Roman"/>
                <w:color w:val="000000" w:themeColor="text1"/>
              </w:rPr>
              <w:t>знакомятся с понятиями: механическое движение, система отсчета, материальная точка, траектория, перемещение, путь, скорость, прямолинейное равноускоренное движение, свободное падение, криволинейное движение, сущность относительности движения;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-выявляют характерные особенности равномерного и равнопеременного движения; геометрический смысл графика скорости; причину появления ускорения, связь между силой и ускорением тела; смысл физических величин: скорость, ускорение;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-изучают и применяют при решении задач формулы: координаты тела, скорости равномерного прямолинейного движения, перемещения при прямолинейном равномерном движении, ускорения, скорости и перемещения при прямолинейном равноускоренном движении;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-читают и строят графики прямолинейного равномерного и равноускоренного движения;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-определяют ускорение свободного падения; по рисунку пройденный путь;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-приводят примеры инерциальной и неинерциальной системы отсчета.</w:t>
            </w:r>
          </w:p>
        </w:tc>
        <w:tc>
          <w:tcPr>
            <w:tcW w:w="1134" w:type="dxa"/>
          </w:tcPr>
          <w:p w:rsidR="00F4106F" w:rsidRPr="005754C5" w:rsidRDefault="00F4106F" w:rsidP="00F4106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106F" w:rsidRPr="005754C5" w:rsidRDefault="00F4106F" w:rsidP="00F4106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106F" w:rsidRPr="005754C5" w:rsidRDefault="00F4106F" w:rsidP="00F4106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3E38F2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-вспоминают и расширяют свои знания по первому, второму и третьему законам Ньютона, закону Всемирного тяготения, закону Гука и границы его применимости;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-изучают природу сил трения и способы измерения силы трения; значение и физический смысл гравитационной постоянной, зависимость ускорения свободного падения от радиуса Земли;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-изучают и применяют при решении задач формулы: центростремительного ускорения, второго закона Ньютона, ускорения свободного падения, первой космической скорости, закона Всемирного тяготения, силы тяги, тяжести, вес тела;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i/>
                <w:color w:val="000000" w:themeColor="text1"/>
              </w:rPr>
              <w:t>Знакомятся с понятиями</w:t>
            </w:r>
            <w:r w:rsidRPr="005754C5">
              <w:rPr>
                <w:rFonts w:ascii="Times New Roman" w:hAnsi="Times New Roman"/>
                <w:color w:val="000000" w:themeColor="text1"/>
              </w:rPr>
              <w:t>: относительность, инерция, инертность, невесомость, конический маятник;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объясняют</w:t>
            </w:r>
            <w:r w:rsidRPr="005754C5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5754C5">
              <w:rPr>
                <w:rFonts w:ascii="Times New Roman" w:hAnsi="Times New Roman"/>
                <w:color w:val="000000" w:themeColor="text1"/>
              </w:rPr>
              <w:t>что такое гравитационная сила; движение небесных тел и искусственных спутников Земли;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решают задачи с использованием закона Ньютона</w:t>
            </w:r>
            <w:r w:rsidR="00915D7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4106F" w:rsidRPr="005754C5" w:rsidRDefault="00F4106F" w:rsidP="003F0391">
            <w:pPr>
              <w:pStyle w:val="c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5754C5">
              <w:rPr>
                <w:rStyle w:val="c5"/>
                <w:color w:val="000000" w:themeColor="text1"/>
                <w:sz w:val="22"/>
                <w:szCs w:val="22"/>
              </w:rPr>
              <w:t>-учатся находить равнодействующую нескольких сил.  </w:t>
            </w:r>
          </w:p>
          <w:p w:rsidR="00F4106F" w:rsidRPr="005754C5" w:rsidRDefault="00F4106F" w:rsidP="003F0391">
            <w:pPr>
              <w:pStyle w:val="c2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5754C5">
              <w:rPr>
                <w:rStyle w:val="c5"/>
                <w:color w:val="000000" w:themeColor="text1"/>
                <w:sz w:val="22"/>
                <w:szCs w:val="22"/>
              </w:rPr>
              <w:t>-приводят примеры практического применения физ. знаний законов механики.    </w:t>
            </w:r>
          </w:p>
          <w:p w:rsidR="00F4106F" w:rsidRPr="005754C5" w:rsidRDefault="00F4106F" w:rsidP="003F0391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Style w:val="c5"/>
                <w:rFonts w:ascii="Times New Roman" w:hAnsi="Times New Roman"/>
                <w:color w:val="000000" w:themeColor="text1"/>
              </w:rPr>
              <w:t>-приводят примеры опытов, иллюстрирующих границы применимости законов Ньютона.</w:t>
            </w:r>
          </w:p>
        </w:tc>
        <w:tc>
          <w:tcPr>
            <w:tcW w:w="1134" w:type="dxa"/>
          </w:tcPr>
          <w:p w:rsidR="00F4106F" w:rsidRPr="005754C5" w:rsidRDefault="003F0391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3E38F2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rStyle w:val="c5"/>
                <w:color w:val="000000" w:themeColor="text1"/>
              </w:rPr>
            </w:pPr>
            <w:r w:rsidRPr="005754C5">
              <w:rPr>
                <w:rStyle w:val="c5"/>
                <w:color w:val="000000" w:themeColor="text1"/>
              </w:rPr>
              <w:t>-вспоминают из курса 9-ого класса и расш</w:t>
            </w:r>
            <w:r w:rsidR="00544555">
              <w:rPr>
                <w:rStyle w:val="c5"/>
                <w:color w:val="000000" w:themeColor="text1"/>
              </w:rPr>
              <w:t xml:space="preserve">иряют свои знания по понятиям: </w:t>
            </w:r>
            <w:r w:rsidRPr="005754C5">
              <w:rPr>
                <w:rStyle w:val="c5"/>
                <w:color w:val="000000" w:themeColor="text1"/>
              </w:rPr>
              <w:t>импульс тела и импульс силы, кинетическая и потенциальная энергии, полная механическая энергия, работа и мощность, реактивное движение;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rStyle w:val="c5"/>
                <w:color w:val="000000" w:themeColor="text1"/>
              </w:rPr>
            </w:pPr>
            <w:r w:rsidRPr="005754C5">
              <w:rPr>
                <w:rFonts w:eastAsia="SchoolBookSanPin"/>
                <w:color w:val="000000" w:themeColor="text1"/>
                <w:lang w:eastAsia="en-US"/>
              </w:rPr>
              <w:t>-знакомятся с определениями понятий: замкнутая система, реактивное движение; устойчивое, неустойчивое и безразличное</w:t>
            </w:r>
            <w:r w:rsidR="00544555">
              <w:rPr>
                <w:rFonts w:eastAsia="SchoolBookSanPin"/>
                <w:color w:val="000000" w:themeColor="text1"/>
                <w:lang w:eastAsia="en-US"/>
              </w:rPr>
              <w:t xml:space="preserve"> равновесия; потенциальные силы;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rStyle w:val="c5"/>
                <w:color w:val="000000" w:themeColor="text1"/>
              </w:rPr>
            </w:pPr>
            <w:r w:rsidRPr="005754C5">
              <w:rPr>
                <w:rStyle w:val="c5"/>
                <w:color w:val="000000" w:themeColor="text1"/>
              </w:rPr>
              <w:lastRenderedPageBreak/>
              <w:t>-вычисляют изменение импульса тела в случае прямолинейного движения и изменение импульса тела при ударе о поверхность;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754C5">
              <w:rPr>
                <w:color w:val="000000" w:themeColor="text1"/>
                <w:shd w:val="clear" w:color="auto" w:fill="FFFFFF"/>
              </w:rPr>
              <w:t>-знакомятся со смыслом закона сохранения импульса и закона сохранения энергии; границами применимости закона сохранения механической энергии;</w:t>
            </w:r>
          </w:p>
          <w:p w:rsidR="00F4106F" w:rsidRPr="005754C5" w:rsidRDefault="00F4106F" w:rsidP="003E38F2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754C5">
              <w:rPr>
                <w:color w:val="000000" w:themeColor="text1"/>
                <w:shd w:val="clear" w:color="auto" w:fill="FFFFFF"/>
              </w:rPr>
              <w:t>-вычисляют работу, мощность, энергии, виды энергий;</w:t>
            </w:r>
          </w:p>
          <w:p w:rsidR="00F4106F" w:rsidRPr="005754C5" w:rsidRDefault="00F4106F" w:rsidP="00544555">
            <w:pPr>
              <w:pStyle w:val="c16"/>
              <w:shd w:val="clear" w:color="auto" w:fill="FFFFFF"/>
              <w:spacing w:before="0" w:beforeAutospacing="0" w:after="0" w:afterAutospacing="0"/>
              <w:ind w:left="3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754C5">
              <w:rPr>
                <w:color w:val="000000" w:themeColor="text1"/>
                <w:shd w:val="clear" w:color="auto" w:fill="FFFFFF"/>
              </w:rPr>
              <w:t>-применяют теоретические знания закона сохранения импул</w:t>
            </w:r>
            <w:r w:rsidR="00544555">
              <w:rPr>
                <w:color w:val="000000" w:themeColor="text1"/>
                <w:shd w:val="clear" w:color="auto" w:fill="FFFFFF"/>
              </w:rPr>
              <w:t>ьса и энергии при решении задач.</w:t>
            </w:r>
          </w:p>
        </w:tc>
        <w:tc>
          <w:tcPr>
            <w:tcW w:w="1134" w:type="dxa"/>
          </w:tcPr>
          <w:p w:rsidR="00F4106F" w:rsidRPr="005754C5" w:rsidRDefault="00544555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42559F">
            <w:pPr>
              <w:spacing w:after="0" w:line="240" w:lineRule="auto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 и гидростатика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3E38F2">
            <w:pPr>
              <w:pStyle w:val="aa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754C5">
              <w:rPr>
                <w:color w:val="000000" w:themeColor="text1"/>
                <w:sz w:val="22"/>
                <w:szCs w:val="22"/>
                <w:shd w:val="clear" w:color="auto" w:fill="FFFFFF"/>
              </w:rPr>
              <w:t>-дают определения понятиям равновесия, условие равновесия;</w:t>
            </w:r>
          </w:p>
          <w:p w:rsidR="00F4106F" w:rsidRPr="005754C5" w:rsidRDefault="00F4106F" w:rsidP="0042559F">
            <w:pPr>
              <w:pStyle w:val="aa"/>
              <w:spacing w:before="0" w:beforeAutospacing="0" w:after="0" w:afterAutospacing="0"/>
              <w:ind w:left="0"/>
              <w:contextualSpacing/>
              <w:jc w:val="both"/>
              <w:rPr>
                <w:color w:val="000000" w:themeColor="text1"/>
              </w:rPr>
            </w:pPr>
            <w:r w:rsidRPr="005754C5">
              <w:rPr>
                <w:color w:val="000000" w:themeColor="text1"/>
                <w:sz w:val="22"/>
                <w:szCs w:val="22"/>
                <w:shd w:val="clear" w:color="auto" w:fill="FFFFFF"/>
              </w:rPr>
              <w:t>-выявляют виды равновесия тела и решают задачи по данной теме</w:t>
            </w:r>
            <w:r w:rsidR="00544555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F4106F" w:rsidRPr="005754C5" w:rsidRDefault="00544555" w:rsidP="0042559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5754C5" w:rsidRDefault="00544555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5452" w:type="dxa"/>
            <w:gridSpan w:val="5"/>
          </w:tcPr>
          <w:p w:rsidR="00F4106F" w:rsidRPr="005754C5" w:rsidRDefault="00F4106F" w:rsidP="00370D94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Молекулярная физика. Тепловые явления</w:t>
            </w:r>
            <w:r w:rsidR="0018623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15 часов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186234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1862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Молекулярная физика и т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епловые явления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-знакомятся с понятиями: количество вещества, концентрация молекул, масса молекулы, молярная масса, абсолютная температура, абсолютный нуль, идеальный газ, тепловая скорость молекул, внутренняя энергия идеального газа, количество теплоты, температура, конвекция, излучение. давление идеального газа, изопроцессы</w:t>
            </w:r>
            <w:r w:rsidR="0018623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Выявляют: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i/>
                <w:color w:val="000000" w:themeColor="text1"/>
              </w:rPr>
              <w:t xml:space="preserve">- </w:t>
            </w:r>
            <w:r w:rsidRPr="005754C5">
              <w:rPr>
                <w:rFonts w:ascii="Times New Roman" w:hAnsi="Times New Roman"/>
                <w:color w:val="000000" w:themeColor="text1"/>
              </w:rPr>
              <w:t xml:space="preserve">основные положения молекулярно-кинетической теории, основное уравнение МКТ, уравнение Менделеева-Клапейрона, уравнения и графики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изопоцессов</w:t>
            </w:r>
            <w:proofErr w:type="spellEnd"/>
            <w:r w:rsidRPr="005754C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связь между микро- и макр</w:t>
            </w:r>
            <w:proofErr w:type="gramStart"/>
            <w:r w:rsidRPr="005754C5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5754C5">
              <w:rPr>
                <w:rFonts w:ascii="Times New Roman" w:hAnsi="Times New Roman"/>
                <w:color w:val="000000" w:themeColor="text1"/>
              </w:rPr>
              <w:t xml:space="preserve"> параметрами идеального газа;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о трех состояниях вещества и их особенностях;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сущность процессов, происходящих при переходе тела из твердого состояния в жидкое, из жидкого в газообразное и наоборот;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историю создания тепловых машин, их устройство и принцип действия;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 xml:space="preserve">- первый закон термодинамики и его применение к различным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изопроцессам</w:t>
            </w:r>
            <w:proofErr w:type="spellEnd"/>
            <w:r w:rsidRPr="005754C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смысл второго закона термодинамики;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экологические проблемы, связанные с применением тепловых двигателей.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основные положения МКТ для объяснения тепловых процессов и объяснения строения веществ;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рассчитывают тепловую скорость и внутреннюю энергию идеального газа, количество теплоты, требующееся для нагревания тела, плавления и парообразования вещества;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связывают величины: скорость, движение молекул, температура, кинетическая энергия;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-изображают изопроцессы графически в различных координатных осях;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решают задачи на расчет количества теплоты, работы и внутренней энергии идеального газа, КПД теплового двигателя;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 xml:space="preserve">- применяют уравнение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Менделеева-Клайперона</w:t>
            </w:r>
            <w:proofErr w:type="spellEnd"/>
            <w:r w:rsidRPr="005754C5">
              <w:rPr>
                <w:rFonts w:ascii="Times New Roman" w:hAnsi="Times New Roman"/>
                <w:color w:val="000000" w:themeColor="text1"/>
              </w:rPr>
              <w:t xml:space="preserve"> и первый закон термодинамики к различным </w:t>
            </w:r>
            <w:proofErr w:type="spellStart"/>
            <w:r w:rsidRPr="005754C5">
              <w:rPr>
                <w:rFonts w:ascii="Times New Roman" w:hAnsi="Times New Roman"/>
                <w:color w:val="000000" w:themeColor="text1"/>
              </w:rPr>
              <w:t>изопроцессам</w:t>
            </w:r>
            <w:proofErr w:type="spellEnd"/>
            <w:r w:rsidR="0018623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газовые законы при решении задач;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анализируют положительные и отрицательные эффекты использования тепловых машин;</w:t>
            </w:r>
          </w:p>
          <w:p w:rsidR="00F4106F" w:rsidRPr="005754C5" w:rsidRDefault="00F4106F" w:rsidP="00186234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-решают задачи на уравнение теплового баланса.</w:t>
            </w:r>
          </w:p>
        </w:tc>
        <w:tc>
          <w:tcPr>
            <w:tcW w:w="1134" w:type="dxa"/>
          </w:tcPr>
          <w:p w:rsidR="00F4106F" w:rsidRPr="005754C5" w:rsidRDefault="00186234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452" w:type="dxa"/>
            <w:gridSpan w:val="5"/>
          </w:tcPr>
          <w:p w:rsidR="00F4106F" w:rsidRPr="005754C5" w:rsidRDefault="00F4106F" w:rsidP="003E38F2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Электростатика. Постоянный ток</w:t>
            </w:r>
            <w:r w:rsidR="007A53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3E38F2">
            <w:pPr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Электростатика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7A53DC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-знакомятся с понятиями:</w:t>
            </w:r>
            <w:r w:rsidR="00F4106F" w:rsidRPr="005754C5">
              <w:rPr>
                <w:rFonts w:ascii="Times New Roman" w:hAnsi="Times New Roman"/>
                <w:color w:val="000000" w:themeColor="text1"/>
              </w:rPr>
              <w:t xml:space="preserve"> электрический заряд, электризация, электрические взаимодействия, носители заряда, электрическое поле, напряженность электрического поля, потен</w:t>
            </w:r>
            <w:r>
              <w:rPr>
                <w:rFonts w:ascii="Times New Roman" w:hAnsi="Times New Roman"/>
                <w:color w:val="000000" w:themeColor="text1"/>
              </w:rPr>
              <w:t xml:space="preserve">циал электростатического поля, </w:t>
            </w:r>
            <w:r w:rsidR="00F4106F" w:rsidRPr="005754C5">
              <w:rPr>
                <w:rFonts w:ascii="Times New Roman" w:hAnsi="Times New Roman"/>
                <w:color w:val="000000" w:themeColor="text1"/>
              </w:rPr>
              <w:t>диэлектрики,  проводники, диэлектрическая проницаемость, работа сил электростатического поля, конденсатор, емкость конденсатора, энергия электростатического поля и конденсатора;</w:t>
            </w:r>
            <w:proofErr w:type="gramEnd"/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выявляют виды электрических полей, их графическое изображение; принцип суперпозиции электростатических полей, закон сохранения заряда, закон Кулона; устройство, виды и принцип действия конденсаторов;</w:t>
            </w:r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находят объяснение процесса электризации;</w:t>
            </w:r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закон Кулона для определения искомых величин;</w:t>
            </w:r>
          </w:p>
          <w:p w:rsidR="00F4106F" w:rsidRPr="005754C5" w:rsidRDefault="00F4106F" w:rsidP="003E38F2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вычисляют работу поля и напряженность электрического поля;</w:t>
            </w:r>
          </w:p>
          <w:p w:rsidR="00F4106F" w:rsidRPr="007A53DC" w:rsidRDefault="00F4106F" w:rsidP="007A53DC">
            <w:pPr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применяют теоретические знания при решении задач;</w:t>
            </w:r>
          </w:p>
        </w:tc>
        <w:tc>
          <w:tcPr>
            <w:tcW w:w="1134" w:type="dxa"/>
          </w:tcPr>
          <w:p w:rsidR="00F4106F" w:rsidRPr="005754C5" w:rsidRDefault="007A53DC" w:rsidP="003E38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106F" w:rsidRPr="005754C5" w:rsidRDefault="00F4106F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5754C5" w:rsidRDefault="007A53DC" w:rsidP="003E38F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5754C5" w:rsidRDefault="003D25E2" w:rsidP="00075792">
            <w:pPr>
              <w:spacing w:after="0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Постоянный ток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-Систематизируют знания о физической величине на примере силы тока;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 рассчитывают значения величин, входящих в закон Ома, сопротивления смешанного соединения проводников, значения шунта и добавочного сопротивления;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-анализируют вольтамперную характеристику проводника, зависимость сопротивления проводника от его удельного сопротивления, длины проводника и площади его поперечного сечения, цепи постоянного тока, содержащие источник ЭДС;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-формулируют закон Ома полной цепи;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-определяют цену деления амперметра и вольтметра;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-измеряют силу тока и напряжение на различных участках электрической цепи, ЭДС и внутреннее сопротивление источника тока;</w:t>
            </w:r>
          </w:p>
          <w:p w:rsidR="00F4106F" w:rsidRPr="005754C5" w:rsidRDefault="00F4106F" w:rsidP="00075792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-представляют результаты физических измерений в различных формах (таблицы, графики, диаграммы и др.);</w:t>
            </w:r>
          </w:p>
          <w:p w:rsidR="00F4106F" w:rsidRPr="00075792" w:rsidRDefault="00F4106F" w:rsidP="00075792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-применяют знания к решению физических задач (вычислительных, качественных, графических) на уровне оперирования следующими интеллектуальными операциями: понимание, применение, анализ, синтез, оц</w:t>
            </w:r>
            <w:r w:rsidR="00075792">
              <w:rPr>
                <w:rFonts w:ascii="Times New Roman" w:hAnsi="Times New Roman"/>
                <w:color w:val="000000" w:themeColor="text1"/>
              </w:rPr>
              <w:t>енка, обобщение, систематизация.</w:t>
            </w:r>
          </w:p>
        </w:tc>
        <w:tc>
          <w:tcPr>
            <w:tcW w:w="1134" w:type="dxa"/>
          </w:tcPr>
          <w:p w:rsidR="00F4106F" w:rsidRPr="005754C5" w:rsidRDefault="00075792" w:rsidP="0007579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106F" w:rsidRPr="005754C5" w:rsidRDefault="00F4106F" w:rsidP="00075792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106F" w:rsidRPr="005754C5" w:rsidRDefault="00F4106F" w:rsidP="00075792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985" w:type="dxa"/>
            <w:tcBorders>
              <w:right w:val="single" w:sz="4" w:space="0" w:color="auto"/>
            </w:tcBorders>
          </w:tcPr>
          <w:p w:rsidR="00F4106F" w:rsidRPr="003D25E2" w:rsidRDefault="003D25E2" w:rsidP="00075792">
            <w:pPr>
              <w:spacing w:after="0"/>
              <w:ind w:left="3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4106F" w:rsidRPr="003D2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:rsidR="00F4106F" w:rsidRPr="005754C5" w:rsidRDefault="00F4106F" w:rsidP="00075792">
            <w:pPr>
              <w:pStyle w:val="aa"/>
              <w:spacing w:before="0" w:beforeAutospacing="0" w:after="0" w:afterAutospacing="0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754C5">
              <w:rPr>
                <w:color w:val="000000" w:themeColor="text1"/>
                <w:sz w:val="22"/>
                <w:szCs w:val="22"/>
              </w:rPr>
              <w:t>-обобщают и систематизируют знания по пройденным темам в курсе 10-ого класса;</w:t>
            </w:r>
          </w:p>
          <w:p w:rsidR="00F4106F" w:rsidRPr="005754C5" w:rsidRDefault="00F4106F" w:rsidP="00075792">
            <w:p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</w:rPr>
              <w:t>-показывают своё умение решать задачи разной классификации и различных уровней сложности по пройденному материалу.</w:t>
            </w:r>
          </w:p>
        </w:tc>
        <w:tc>
          <w:tcPr>
            <w:tcW w:w="1134" w:type="dxa"/>
          </w:tcPr>
          <w:p w:rsidR="00F4106F" w:rsidRPr="007A42A3" w:rsidRDefault="000F7A1C" w:rsidP="000757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06F" w:rsidRPr="007A42A3" w:rsidRDefault="00F4106F" w:rsidP="00075792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2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7A42A3" w:rsidRDefault="00F4106F" w:rsidP="00075792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42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3042" w:type="dxa"/>
            <w:gridSpan w:val="2"/>
          </w:tcPr>
          <w:p w:rsidR="00F4106F" w:rsidRPr="003D25E2" w:rsidRDefault="003D25E2" w:rsidP="000F7A1C">
            <w:pPr>
              <w:spacing w:after="0"/>
              <w:ind w:left="34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="00F4106F" w:rsidRPr="003D25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</w:tcPr>
          <w:p w:rsidR="00F4106F" w:rsidRPr="005754C5" w:rsidRDefault="006B7777" w:rsidP="000F7A1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06F" w:rsidRPr="005754C5" w:rsidRDefault="00F4106F" w:rsidP="000F7A1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4106F" w:rsidRPr="005754C5" w:rsidRDefault="00F4106F" w:rsidP="000F7A1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3042" w:type="dxa"/>
            <w:gridSpan w:val="2"/>
          </w:tcPr>
          <w:p w:rsidR="00F4106F" w:rsidRPr="005754C5" w:rsidRDefault="00F4106F" w:rsidP="003E38F2">
            <w:pPr>
              <w:ind w:left="34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F4106F" w:rsidRPr="005754C5" w:rsidRDefault="000F7A1C" w:rsidP="003E38F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4106F" w:rsidRPr="005754C5" w:rsidRDefault="000F7A1C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4106F" w:rsidRPr="005754C5" w:rsidRDefault="000F7A1C" w:rsidP="003E38F2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F4106F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B7777" w:rsidRPr="005754C5" w:rsidRDefault="006B7777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B7777" w:rsidRPr="005754C5" w:rsidRDefault="006B7777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Тематическое</w:t>
      </w:r>
      <w:r w:rsidR="006B77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планирование по физике в 11</w:t>
      </w:r>
      <w:r w:rsidRPr="005754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классе.</w:t>
      </w:r>
    </w:p>
    <w:tbl>
      <w:tblPr>
        <w:tblStyle w:val="ab"/>
        <w:tblW w:w="15277" w:type="dxa"/>
        <w:tblLayout w:type="fixed"/>
        <w:tblLook w:val="04A0"/>
      </w:tblPr>
      <w:tblGrid>
        <w:gridCol w:w="3270"/>
        <w:gridCol w:w="15"/>
        <w:gridCol w:w="15"/>
        <w:gridCol w:w="15"/>
        <w:gridCol w:w="15"/>
        <w:gridCol w:w="30"/>
        <w:gridCol w:w="9"/>
        <w:gridCol w:w="9497"/>
        <w:gridCol w:w="1134"/>
        <w:gridCol w:w="596"/>
        <w:gridCol w:w="681"/>
      </w:tblGrid>
      <w:tr w:rsidR="00F4106F" w:rsidRPr="005754C5" w:rsidTr="003E38F2">
        <w:tc>
          <w:tcPr>
            <w:tcW w:w="3270" w:type="dxa"/>
            <w:vMerge w:val="restart"/>
            <w:tcBorders>
              <w:right w:val="single" w:sz="4" w:space="0" w:color="auto"/>
            </w:tcBorders>
          </w:tcPr>
          <w:p w:rsidR="00F4106F" w:rsidRPr="006B7777" w:rsidRDefault="00F4106F" w:rsidP="003E38F2">
            <w:pPr>
              <w:pStyle w:val="a4"/>
              <w:widowControl w:val="0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главы</w:t>
            </w:r>
          </w:p>
          <w:p w:rsidR="00F4106F" w:rsidRPr="006B7777" w:rsidRDefault="00F4106F" w:rsidP="003E38F2">
            <w:pPr>
              <w:pStyle w:val="a4"/>
              <w:widowControl w:val="0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(темы)</w:t>
            </w:r>
          </w:p>
        </w:tc>
        <w:tc>
          <w:tcPr>
            <w:tcW w:w="9596" w:type="dxa"/>
            <w:gridSpan w:val="7"/>
            <w:vMerge w:val="restart"/>
            <w:tcBorders>
              <w:left w:val="single" w:sz="4" w:space="0" w:color="auto"/>
            </w:tcBorders>
          </w:tcPr>
          <w:p w:rsidR="00F4106F" w:rsidRPr="006B7777" w:rsidRDefault="00F4106F" w:rsidP="003E38F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411" w:type="dxa"/>
            <w:gridSpan w:val="3"/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4106F" w:rsidRPr="005754C5" w:rsidTr="003E38F2">
        <w:tc>
          <w:tcPr>
            <w:tcW w:w="3270" w:type="dxa"/>
            <w:vMerge/>
            <w:tcBorders>
              <w:right w:val="single" w:sz="4" w:space="0" w:color="auto"/>
            </w:tcBorders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6" w:type="dxa"/>
            <w:gridSpan w:val="7"/>
            <w:vMerge/>
            <w:tcBorders>
              <w:left w:val="single" w:sz="4" w:space="0" w:color="auto"/>
            </w:tcBorders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06F" w:rsidRPr="006B7777" w:rsidRDefault="00F4106F" w:rsidP="003E38F2">
            <w:pPr>
              <w:pStyle w:val="a4"/>
              <w:widowControl w:val="0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кол-во</w:t>
            </w:r>
          </w:p>
        </w:tc>
        <w:tc>
          <w:tcPr>
            <w:tcW w:w="596" w:type="dxa"/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</w:t>
            </w:r>
          </w:p>
        </w:tc>
        <w:tc>
          <w:tcPr>
            <w:tcW w:w="681" w:type="dxa"/>
          </w:tcPr>
          <w:p w:rsidR="00F4106F" w:rsidRPr="006B7777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77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3D25E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18 часов.</w:t>
            </w:r>
          </w:p>
        </w:tc>
      </w:tr>
      <w:tr w:rsidR="00F4106F" w:rsidRPr="005754C5" w:rsidTr="003E38F2"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F4106F" w:rsidRPr="005754C5" w:rsidRDefault="00D2131A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Магнитное поле</w:t>
            </w:r>
          </w:p>
        </w:tc>
        <w:tc>
          <w:tcPr>
            <w:tcW w:w="9566" w:type="dxa"/>
            <w:gridSpan w:val="5"/>
            <w:tcBorders>
              <w:left w:val="single" w:sz="4" w:space="0" w:color="auto"/>
            </w:tcBorders>
          </w:tcPr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-экспериментально изучают явления магнитного взаимодействия тел и явления намагничивания вещества;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-обнаруживают магнитное взаимодействие токов;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-применяют правило левой и правой руки для решения качественных и количественных задач;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-изучают принцип действия электроизмерительных приборов, громкоговорителя и микрофона;</w:t>
            </w:r>
          </w:p>
          <w:p w:rsidR="00F4106F" w:rsidRPr="00476963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-решают качественные и количественные задачи различных уровней на силу Ампера и силу Лоренца.</w:t>
            </w:r>
          </w:p>
        </w:tc>
        <w:tc>
          <w:tcPr>
            <w:tcW w:w="1134" w:type="dxa"/>
          </w:tcPr>
          <w:p w:rsidR="00F4106F" w:rsidRPr="005754C5" w:rsidRDefault="003D25E2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300" w:type="dxa"/>
            <w:gridSpan w:val="3"/>
            <w:tcBorders>
              <w:right w:val="single" w:sz="4" w:space="0" w:color="auto"/>
            </w:tcBorders>
          </w:tcPr>
          <w:p w:rsidR="00F4106F" w:rsidRPr="005754C5" w:rsidRDefault="00D2131A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566" w:type="dxa"/>
            <w:gridSpan w:val="5"/>
            <w:tcBorders>
              <w:left w:val="single" w:sz="4" w:space="0" w:color="auto"/>
            </w:tcBorders>
          </w:tcPr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-дают определения понятиям: электромагнитная индукция, индукционный ток, самоиндукция, токи замыкания и размыкания, трансформатор; физическим величинам: коэффициент трансформации;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-описывают демонстрационные опыты Фарадея с катушками и постоянным магнитом, опыты Генри, явление электромагнитной индукции;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-используют на практике токи замыкания и размыкания;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-объясняют принцип действия трансформатора, генератора переменного тока; приводят пример использования явления электромагнитной индукции в современной технике: детекторе металла в аэропорте, в поезде на магнитной подушке, бытовых СВЧ-печах, записи и воспроизведении информации, в генераторах переменного тока; объяснять принципы передачи электроэнергии на большие расстояния;</w:t>
            </w:r>
          </w:p>
          <w:p w:rsidR="00F4106F" w:rsidRPr="00476963" w:rsidRDefault="00F4106F" w:rsidP="003E38F2">
            <w:pPr>
              <w:pStyle w:val="a4"/>
              <w:widowControl w:val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6963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качественных и количественных задач.</w:t>
            </w:r>
          </w:p>
        </w:tc>
        <w:tc>
          <w:tcPr>
            <w:tcW w:w="1134" w:type="dxa"/>
          </w:tcPr>
          <w:p w:rsidR="00F4106F" w:rsidRPr="005754C5" w:rsidRDefault="003D25E2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D2131A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Колебания и волны</w:t>
            </w:r>
            <w:r w:rsidR="00D2131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106F" w:rsidRPr="005754C5" w:rsidRDefault="00D2131A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Колебания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4106F" w:rsidRPr="00156C6E" w:rsidRDefault="00F4106F" w:rsidP="00D2131A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-дают определение понятий: колебательное движение, свободные вынужденные колебания, резонанс, период колебаний пружинного и математического маятников;</w:t>
            </w:r>
          </w:p>
          <w:p w:rsidR="00F4106F" w:rsidRPr="00156C6E" w:rsidRDefault="00F4106F" w:rsidP="00D2131A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-объясняют и описывают механические и электромагнитные колебания;</w:t>
            </w:r>
          </w:p>
          <w:p w:rsidR="00F4106F" w:rsidRPr="00156C6E" w:rsidRDefault="00F4106F" w:rsidP="00D2131A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 xml:space="preserve">-объясняют и применяют теоретическое и графическое описания электромагнитных колебаний; </w:t>
            </w:r>
          </w:p>
          <w:p w:rsidR="00F4106F" w:rsidRPr="00156C6E" w:rsidRDefault="00F4106F" w:rsidP="00D2131A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-решают задачи различного уровня сложности по данной теме;</w:t>
            </w:r>
          </w:p>
          <w:p w:rsidR="00F4106F" w:rsidRPr="00156C6E" w:rsidRDefault="00F4106F" w:rsidP="00D2131A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-объясняют принцип дейст</w:t>
            </w:r>
            <w:r w:rsidR="00D2131A">
              <w:rPr>
                <w:rFonts w:ascii="Times New Roman" w:eastAsia="Times New Roman" w:hAnsi="Times New Roman"/>
                <w:color w:val="000000" w:themeColor="text1"/>
              </w:rPr>
              <w:t>вия генератора переменного тока.</w:t>
            </w:r>
          </w:p>
        </w:tc>
        <w:tc>
          <w:tcPr>
            <w:tcW w:w="1134" w:type="dxa"/>
          </w:tcPr>
          <w:p w:rsidR="00F4106F" w:rsidRPr="005754C5" w:rsidRDefault="00D2131A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F4106F" w:rsidRPr="005754C5" w:rsidRDefault="006F6894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Волны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</w:tcPr>
          <w:p w:rsidR="00F4106F" w:rsidRPr="00156C6E" w:rsidRDefault="00F4106F" w:rsidP="006F6894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-дают определение понятий: механическая волна, звуковая волна, радиоволна;</w:t>
            </w:r>
          </w:p>
          <w:p w:rsidR="00F4106F" w:rsidRPr="00156C6E" w:rsidRDefault="00F4106F" w:rsidP="006F6894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56C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-объясняют и описывают механические и электромагнитные волны;</w:t>
            </w:r>
          </w:p>
          <w:p w:rsidR="00F4106F" w:rsidRPr="00156C6E" w:rsidRDefault="00F4106F" w:rsidP="006F6894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-знакомятся с историей создания и экспериментального открытия электромагнитных волн;</w:t>
            </w:r>
          </w:p>
          <w:p w:rsidR="00F4106F" w:rsidRPr="00156C6E" w:rsidRDefault="00F4106F" w:rsidP="006F6894">
            <w:pPr>
              <w:shd w:val="clear" w:color="auto" w:fill="FFFFFF"/>
              <w:spacing w:after="0"/>
              <w:ind w:left="-8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56C6E">
              <w:rPr>
                <w:rFonts w:ascii="Times New Roman" w:eastAsia="Times New Roman" w:hAnsi="Times New Roman"/>
                <w:color w:val="000000" w:themeColor="text1"/>
              </w:rPr>
              <w:t>-объясняют основные свойства электромагнитных волн;</w:t>
            </w:r>
          </w:p>
          <w:p w:rsidR="00F4106F" w:rsidRPr="00156C6E" w:rsidRDefault="00F4106F" w:rsidP="006F6894">
            <w:pPr>
              <w:pStyle w:val="a4"/>
              <w:widowControl w:val="0"/>
              <w:spacing w:after="0"/>
              <w:ind w:left="-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6C6E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задач различного уровня сложности.</w:t>
            </w:r>
          </w:p>
        </w:tc>
        <w:tc>
          <w:tcPr>
            <w:tcW w:w="1134" w:type="dxa"/>
          </w:tcPr>
          <w:p w:rsidR="00F4106F" w:rsidRPr="005754C5" w:rsidRDefault="006F6894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ED1FC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Оптика</w:t>
            </w:r>
            <w:r w:rsidR="00ED1FC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 часов.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F4106F" w:rsidRPr="005754C5" w:rsidRDefault="00ED1FCC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Геометрическая оптика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</w:tcPr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-дают определения понятиям: мнимое и действительное изображения, преломление, полное внутреннее отражение, дисперсия света, точечный источник света, линза, фокальная плоскость,</w:t>
            </w:r>
            <w:proofErr w:type="gramStart"/>
            <w:r w:rsidRPr="00E30DB8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E30DB8">
              <w:rPr>
                <w:rFonts w:ascii="Times New Roman" w:hAnsi="Times New Roman"/>
                <w:color w:val="000000" w:themeColor="text1"/>
              </w:rPr>
              <w:t xml:space="preserve"> лупа; физическим величинам: угол падения, угол отражения, угол преломления, абсолютный показатель преломления среды, угол полного внутреннего отражения, преломляющий угол призмы, линейное увеличение оптической системы, оптическая сила линзы</w:t>
            </w:r>
            <w:r w:rsidR="00360D4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-наблюдают и интерпретируют явления отражения и преломления световых волн, явление полного внутреннего отражения, явления дисперсии;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-закон отражения волн, закон преломления;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-описывают опыт по измерению показателя преломления стекла;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-строят изображения и ход лучей при преломлении света, изображение предмета в собирающей и рассеивающей линзах;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-определяют положения изображения предмета в линзе с помощью формулы тонкой линзы;</w:t>
            </w:r>
          </w:p>
          <w:p w:rsidR="00F4106F" w:rsidRPr="00E30DB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-объясняют принцип действия оптических приборов, увеличивающих угол зрения: лупу, микроскоп, телескоп;</w:t>
            </w:r>
          </w:p>
          <w:p w:rsidR="00F4106F" w:rsidRPr="00E30DB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практических задач.</w:t>
            </w:r>
          </w:p>
        </w:tc>
        <w:tc>
          <w:tcPr>
            <w:tcW w:w="1134" w:type="dxa"/>
          </w:tcPr>
          <w:p w:rsidR="00F4106F" w:rsidRPr="005754C5" w:rsidRDefault="004B4309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4B4309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F4106F" w:rsidRPr="005754C5" w:rsidRDefault="00013938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Волновая оптика</w:t>
            </w:r>
          </w:p>
        </w:tc>
        <w:tc>
          <w:tcPr>
            <w:tcW w:w="9581" w:type="dxa"/>
            <w:gridSpan w:val="6"/>
            <w:tcBorders>
              <w:left w:val="single" w:sz="4" w:space="0" w:color="auto"/>
            </w:tcBorders>
          </w:tcPr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-дают определения понятиям: монохроматическая волна, когерентные волны и источники, время и длина когерентности, геометрическая разность хода интерферирующих волн, период и разрешающая способность дифракционной решетки, интерференция, просветление оптики, дифракция</w:t>
            </w:r>
            <w:r w:rsidR="002F46BE">
              <w:rPr>
                <w:color w:val="000000" w:themeColor="text1"/>
                <w:sz w:val="22"/>
                <w:szCs w:val="22"/>
              </w:rPr>
              <w:t>.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-наблюдают и интерпретируют результаты (описывают) демонстрационных экспериментов по наблюдению явлений интерференции и дифракции света;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-описывают эксперимент по измерению длины световой волны с помощью дифракционной решетки;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-объясняют взаимное усиление и ослабление волн в пространстве;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-делают выводы о расположении дифракционных минимумов на экране за освещенной щелью;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-выбирают способ получения когерентных источников;</w:t>
            </w:r>
          </w:p>
          <w:p w:rsidR="00F4106F" w:rsidRPr="00E30DB8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30DB8">
              <w:rPr>
                <w:color w:val="000000" w:themeColor="text1"/>
                <w:sz w:val="22"/>
                <w:szCs w:val="22"/>
              </w:rPr>
              <w:t>-различают дифракционную картину при дифракции света на щели и на дифракционной решетке;</w:t>
            </w:r>
          </w:p>
          <w:p w:rsidR="00F4106F" w:rsidRPr="00E30DB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30DB8">
              <w:rPr>
                <w:rFonts w:ascii="Times New Roman" w:hAnsi="Times New Roman"/>
                <w:color w:val="000000" w:themeColor="text1"/>
              </w:rPr>
              <w:t>-применяют полученные знания для решения практических, качественных и количественных задач.</w:t>
            </w:r>
          </w:p>
        </w:tc>
        <w:tc>
          <w:tcPr>
            <w:tcW w:w="1134" w:type="dxa"/>
          </w:tcPr>
          <w:p w:rsidR="00F4106F" w:rsidRPr="005754C5" w:rsidRDefault="00013938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2F46BE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Теория относительности</w:t>
            </w:r>
            <w:r w:rsidR="002F46B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часа.</w:t>
            </w:r>
          </w:p>
        </w:tc>
      </w:tr>
      <w:tr w:rsidR="00F4106F" w:rsidRPr="005754C5" w:rsidTr="003E38F2">
        <w:tc>
          <w:tcPr>
            <w:tcW w:w="3315" w:type="dxa"/>
            <w:gridSpan w:val="4"/>
            <w:tcBorders>
              <w:right w:val="single" w:sz="4" w:space="0" w:color="auto"/>
            </w:tcBorders>
          </w:tcPr>
          <w:p w:rsidR="00F4106F" w:rsidRPr="005754C5" w:rsidRDefault="002F46BE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теории </w:t>
            </w:r>
          </w:p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относительности</w:t>
            </w:r>
          </w:p>
        </w:tc>
        <w:tc>
          <w:tcPr>
            <w:tcW w:w="9551" w:type="dxa"/>
            <w:gridSpan w:val="4"/>
            <w:tcBorders>
              <w:left w:val="single" w:sz="4" w:space="0" w:color="auto"/>
            </w:tcBorders>
          </w:tcPr>
          <w:p w:rsidR="00F4106F" w:rsidRPr="007C0B2B" w:rsidRDefault="00F4106F" w:rsidP="00DE205F">
            <w:pPr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7C0B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-объясняют смысл постулатов СТО; </w:t>
            </w:r>
          </w:p>
          <w:p w:rsidR="00F4106F" w:rsidRPr="00DE205F" w:rsidRDefault="00DE205F" w:rsidP="00DE205F">
            <w:pPr>
              <w:widowControl w:val="0"/>
              <w:spacing w:after="0"/>
              <w:ind w:left="-87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</w:t>
            </w:r>
            <w:r w:rsidR="00F4106F" w:rsidRPr="007C0B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описывают и объясняют относительность одновременности и основные моменты релятивистской динамики;</w:t>
            </w:r>
          </w:p>
        </w:tc>
        <w:tc>
          <w:tcPr>
            <w:tcW w:w="1134" w:type="dxa"/>
          </w:tcPr>
          <w:p w:rsidR="00F4106F" w:rsidRPr="005754C5" w:rsidRDefault="00DE205F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6F1094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Квантовая физика</w:t>
            </w:r>
            <w:r w:rsidR="006F10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F4106F" w:rsidRPr="005754C5" w:rsidTr="003E38F2"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F4106F" w:rsidRPr="005754C5" w:rsidRDefault="006F1094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Кванты и атомы</w:t>
            </w:r>
          </w:p>
        </w:tc>
        <w:tc>
          <w:tcPr>
            <w:tcW w:w="9536" w:type="dxa"/>
            <w:gridSpan w:val="3"/>
            <w:tcBorders>
              <w:left w:val="single" w:sz="4" w:space="0" w:color="auto"/>
            </w:tcBorders>
          </w:tcPr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 xml:space="preserve">-дают определение понятий: тепловое излучение, абсолютно черное тело, фотоэффект, фотоэлектроны, фототок, корпускулярно-волновой дуализм, линейчатый спектр, спонтанное и </w:t>
            </w:r>
            <w:r w:rsidRPr="002A62FD">
              <w:rPr>
                <w:color w:val="000000" w:themeColor="text1"/>
                <w:sz w:val="22"/>
                <w:szCs w:val="22"/>
              </w:rPr>
              <w:lastRenderedPageBreak/>
              <w:t>и</w:t>
            </w:r>
            <w:r w:rsidR="00EB6CD5">
              <w:rPr>
                <w:color w:val="000000" w:themeColor="text1"/>
                <w:sz w:val="22"/>
                <w:szCs w:val="22"/>
              </w:rPr>
              <w:t>ндуцированное излучение, лазер</w:t>
            </w:r>
            <w:r w:rsidRPr="002A62FD">
              <w:rPr>
                <w:color w:val="000000" w:themeColor="text1"/>
                <w:sz w:val="22"/>
                <w:szCs w:val="22"/>
              </w:rPr>
              <w:t>, работа выхода, красная граница фотоэффекта;</w:t>
            </w:r>
          </w:p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-разъясняют основные положения волновой теории света, квантовой гипотеза Планка, теории атома водорода;</w:t>
            </w:r>
          </w:p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-оценивают длину волны де Бройля, соответствующую движению электрона, кинетическую энергию электрона при фотоэффекте, длину волны света, испускаемого атомом водорода;</w:t>
            </w:r>
          </w:p>
          <w:p w:rsidR="00F4106F" w:rsidRPr="002A62FD" w:rsidRDefault="00F4106F" w:rsidP="003E38F2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-описывают принципиальную схему опыта Резерфорда, предложившего планетарную модель атома;</w:t>
            </w:r>
          </w:p>
          <w:p w:rsidR="00F4106F" w:rsidRPr="00EB6CD5" w:rsidRDefault="00F4106F" w:rsidP="00EB6CD5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62FD">
              <w:rPr>
                <w:color w:val="000000" w:themeColor="text1"/>
                <w:sz w:val="22"/>
                <w:szCs w:val="22"/>
              </w:rPr>
              <w:t>-об</w:t>
            </w:r>
            <w:r w:rsidR="00EB6CD5">
              <w:rPr>
                <w:color w:val="000000" w:themeColor="text1"/>
                <w:sz w:val="22"/>
                <w:szCs w:val="22"/>
              </w:rPr>
              <w:t>ъясняют принцип действия лазера.</w:t>
            </w:r>
          </w:p>
        </w:tc>
        <w:tc>
          <w:tcPr>
            <w:tcW w:w="1134" w:type="dxa"/>
          </w:tcPr>
          <w:p w:rsidR="00F4106F" w:rsidRPr="005754C5" w:rsidRDefault="006F1094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rPr>
          <w:trHeight w:val="322"/>
        </w:trPr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F4106F" w:rsidRPr="005754C5" w:rsidRDefault="00767057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Атомное ядро и </w:t>
            </w:r>
          </w:p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частицы</w:t>
            </w:r>
          </w:p>
        </w:tc>
        <w:tc>
          <w:tcPr>
            <w:tcW w:w="9536" w:type="dxa"/>
            <w:gridSpan w:val="3"/>
            <w:tcBorders>
              <w:left w:val="single" w:sz="4" w:space="0" w:color="auto"/>
            </w:tcBorders>
          </w:tcPr>
          <w:p w:rsidR="00F4106F" w:rsidRPr="00303134" w:rsidRDefault="00F4106F" w:rsidP="00767057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3134">
              <w:rPr>
                <w:rFonts w:ascii="Times New Roman" w:hAnsi="Times New Roman"/>
                <w:color w:val="000000" w:themeColor="text1"/>
              </w:rPr>
              <w:t>-дают определения понятиям: протонно-нейтронная модель ядра, изотопы, радиоактивность, альфа- и бета-распад, гамма-излучение, искусственная радиоактивность, цепная реакция деления, ядерный реактор, термоядерный синтез; физическим величинам: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поглощенного излучения, коэффициент качества;</w:t>
            </w:r>
          </w:p>
          <w:p w:rsidR="00F4106F" w:rsidRPr="00303134" w:rsidRDefault="00F4106F" w:rsidP="00767057">
            <w:pPr>
              <w:pStyle w:val="a4"/>
              <w:widowControl w:val="0"/>
              <w:spacing w:after="0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3134">
              <w:rPr>
                <w:rFonts w:ascii="Times New Roman" w:hAnsi="Times New Roman"/>
                <w:color w:val="000000" w:themeColor="text1"/>
              </w:rPr>
              <w:t>-объясняют способы обеспечения безопасности ядерных реакторов и АЭС;</w:t>
            </w:r>
          </w:p>
          <w:p w:rsidR="00F4106F" w:rsidRPr="00303134" w:rsidRDefault="00F4106F" w:rsidP="00767057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303134">
              <w:rPr>
                <w:color w:val="000000" w:themeColor="text1"/>
                <w:sz w:val="22"/>
                <w:szCs w:val="22"/>
              </w:rPr>
              <w:t>-дают определения понятиям: элементарные частицы, фундаментальные частицы, античастица, аннигиляция;</w:t>
            </w:r>
          </w:p>
          <w:p w:rsidR="00F4106F" w:rsidRPr="005754C5" w:rsidRDefault="00F4106F" w:rsidP="00767057">
            <w:pPr>
              <w:pStyle w:val="aa"/>
              <w:shd w:val="clear" w:color="auto" w:fill="FFFFFF"/>
              <w:spacing w:before="0" w:beforeAutospacing="0" w:after="0" w:afterAutospacing="0"/>
              <w:ind w:left="-85"/>
              <w:contextualSpacing/>
              <w:jc w:val="both"/>
              <w:rPr>
                <w:color w:val="000000" w:themeColor="text1"/>
              </w:rPr>
            </w:pPr>
            <w:r w:rsidRPr="00303134">
              <w:rPr>
                <w:color w:val="000000" w:themeColor="text1"/>
                <w:sz w:val="22"/>
                <w:szCs w:val="22"/>
              </w:rPr>
              <w:t>-классифицируют элементарные частицы, подразделяя их на лептоны и адроны.</w:t>
            </w:r>
          </w:p>
        </w:tc>
        <w:tc>
          <w:tcPr>
            <w:tcW w:w="1134" w:type="dxa"/>
          </w:tcPr>
          <w:p w:rsidR="00F4106F" w:rsidRPr="005754C5" w:rsidRDefault="00EB6CD5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F4106F" w:rsidP="00240D7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Астрономия и астрофизика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8 часов.</w:t>
            </w:r>
          </w:p>
        </w:tc>
      </w:tr>
      <w:tr w:rsidR="00F4106F" w:rsidRPr="005754C5" w:rsidTr="003E38F2">
        <w:tc>
          <w:tcPr>
            <w:tcW w:w="3369" w:type="dxa"/>
            <w:gridSpan w:val="7"/>
            <w:tcBorders>
              <w:right w:val="single" w:sz="4" w:space="0" w:color="auto"/>
            </w:tcBorders>
          </w:tcPr>
          <w:p w:rsidR="00F4106F" w:rsidRPr="005754C5" w:rsidRDefault="00240D77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Солнечная система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-дают определение понятий: планета, метеор, метеорит, комета, астероид, Солнце;</w:t>
            </w:r>
          </w:p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-оценивают примерные размеры Солнечной системы;</w:t>
            </w:r>
          </w:p>
          <w:p w:rsidR="00F4106F" w:rsidRPr="00FC5FC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-характеризуют тела Солнечной системы, планеты земной группы и планеты-гиганты.</w:t>
            </w:r>
          </w:p>
        </w:tc>
        <w:tc>
          <w:tcPr>
            <w:tcW w:w="1134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3369" w:type="dxa"/>
            <w:gridSpan w:val="7"/>
            <w:tcBorders>
              <w:right w:val="single" w:sz="4" w:space="0" w:color="auto"/>
            </w:tcBorders>
          </w:tcPr>
          <w:p w:rsidR="00F4106F" w:rsidRPr="005754C5" w:rsidRDefault="00240D77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F4106F"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Звезды, галактики, Вселенная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-дают определения понятий: звезда, галактика, Вселенная;</w:t>
            </w:r>
          </w:p>
          <w:p w:rsidR="00F4106F" w:rsidRPr="00FC5FC8" w:rsidRDefault="00F4106F" w:rsidP="003E38F2">
            <w:pPr>
              <w:pStyle w:val="a4"/>
              <w:widowControl w:val="0"/>
              <w:ind w:left="-8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-классифицируют звезды и объясняют жизнь звезд;</w:t>
            </w:r>
          </w:p>
          <w:p w:rsidR="00F4106F" w:rsidRPr="00FC5FC8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5FC8">
              <w:rPr>
                <w:rFonts w:ascii="Times New Roman" w:hAnsi="Times New Roman"/>
                <w:color w:val="000000" w:themeColor="text1"/>
              </w:rPr>
              <w:t>-наблюдают суточное вращение звездного неба и знакомятся с созвездиями.</w:t>
            </w:r>
          </w:p>
        </w:tc>
        <w:tc>
          <w:tcPr>
            <w:tcW w:w="1134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5277" w:type="dxa"/>
            <w:gridSpan w:val="11"/>
          </w:tcPr>
          <w:p w:rsidR="00F4106F" w:rsidRPr="005754C5" w:rsidRDefault="00CE33C2" w:rsidP="00CE33C2">
            <w:pPr>
              <w:pStyle w:val="a4"/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12.</w:t>
            </w:r>
            <w:r w:rsidR="00F4106F"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Итоговое обобщение и подготовка к ЕГЭ</w:t>
            </w:r>
            <w:r w:rsidR="003F1A5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– 3 часа</w:t>
            </w:r>
          </w:p>
        </w:tc>
      </w:tr>
      <w:tr w:rsidR="00F4106F" w:rsidRPr="005754C5" w:rsidTr="003E38F2">
        <w:tc>
          <w:tcPr>
            <w:tcW w:w="3360" w:type="dxa"/>
            <w:gridSpan w:val="6"/>
            <w:tcBorders>
              <w:right w:val="single" w:sz="4" w:space="0" w:color="auto"/>
            </w:tcBorders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обобщение</w:t>
            </w:r>
          </w:p>
        </w:tc>
        <w:tc>
          <w:tcPr>
            <w:tcW w:w="9506" w:type="dxa"/>
            <w:gridSpan w:val="2"/>
            <w:vMerge w:val="restart"/>
            <w:tcBorders>
              <w:left w:val="single" w:sz="4" w:space="0" w:color="auto"/>
            </w:tcBorders>
          </w:tcPr>
          <w:p w:rsidR="00F4106F" w:rsidRPr="001C1DFA" w:rsidRDefault="00F4106F" w:rsidP="003F1A5B">
            <w:pPr>
              <w:pStyle w:val="a4"/>
              <w:widowControl w:val="0"/>
              <w:spacing w:after="0" w:line="240" w:lineRule="auto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1DFA">
              <w:rPr>
                <w:rFonts w:ascii="Times New Roman" w:hAnsi="Times New Roman"/>
                <w:color w:val="000000" w:themeColor="text1"/>
              </w:rPr>
              <w:t>-структурируют учебную информацию;</w:t>
            </w:r>
          </w:p>
          <w:p w:rsidR="00F4106F" w:rsidRPr="001C1DFA" w:rsidRDefault="00F4106F" w:rsidP="003F1A5B">
            <w:pPr>
              <w:pStyle w:val="a4"/>
              <w:widowControl w:val="0"/>
              <w:spacing w:after="0" w:line="240" w:lineRule="auto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1DFA">
              <w:rPr>
                <w:rFonts w:ascii="Times New Roman" w:hAnsi="Times New Roman"/>
                <w:color w:val="000000" w:themeColor="text1"/>
              </w:rPr>
              <w:t>-интерпретируют информацию, полученную из других источников, оценивать ее научную достоверность;</w:t>
            </w:r>
          </w:p>
          <w:p w:rsidR="00F4106F" w:rsidRPr="003F1A5B" w:rsidRDefault="00F4106F" w:rsidP="003F1A5B">
            <w:pPr>
              <w:pStyle w:val="a4"/>
              <w:widowControl w:val="0"/>
              <w:spacing w:after="0" w:line="240" w:lineRule="auto"/>
              <w:ind w:left="-8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1DFA">
              <w:rPr>
                <w:rFonts w:ascii="Times New Roman" w:hAnsi="Times New Roman"/>
                <w:color w:val="000000" w:themeColor="text1"/>
              </w:rPr>
              <w:t>-самостоятельно добывают новое для себя физическое знание, используя для этого</w:t>
            </w:r>
            <w:r w:rsidR="003F1A5B">
              <w:rPr>
                <w:rFonts w:ascii="Times New Roman" w:hAnsi="Times New Roman"/>
                <w:color w:val="000000" w:themeColor="text1"/>
              </w:rPr>
              <w:t xml:space="preserve"> доступные источники информации.</w:t>
            </w:r>
          </w:p>
        </w:tc>
        <w:tc>
          <w:tcPr>
            <w:tcW w:w="1134" w:type="dxa"/>
          </w:tcPr>
          <w:p w:rsidR="00F4106F" w:rsidRPr="005754C5" w:rsidRDefault="003F1A5B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1A5B" w:rsidRPr="005754C5" w:rsidTr="00D467E9">
        <w:trPr>
          <w:trHeight w:val="1045"/>
        </w:trPr>
        <w:tc>
          <w:tcPr>
            <w:tcW w:w="3360" w:type="dxa"/>
            <w:gridSpan w:val="6"/>
            <w:tcBorders>
              <w:right w:val="single" w:sz="4" w:space="0" w:color="auto"/>
            </w:tcBorders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06" w:type="dxa"/>
            <w:gridSpan w:val="2"/>
            <w:vMerge/>
            <w:tcBorders>
              <w:left w:val="single" w:sz="4" w:space="0" w:color="auto"/>
            </w:tcBorders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A5B" w:rsidRPr="005754C5" w:rsidRDefault="003F1A5B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3F1A5B" w:rsidRPr="005754C5" w:rsidRDefault="003F1A5B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106F" w:rsidRPr="005754C5" w:rsidTr="003E38F2">
        <w:tc>
          <w:tcPr>
            <w:tcW w:w="12866" w:type="dxa"/>
            <w:gridSpan w:val="8"/>
          </w:tcPr>
          <w:p w:rsidR="00F4106F" w:rsidRPr="005754C5" w:rsidRDefault="00CE33C2" w:rsidP="00CE33C2">
            <w:pPr>
              <w:pStyle w:val="a4"/>
              <w:widowControl w:val="0"/>
              <w:ind w:left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13.</w:t>
            </w:r>
            <w:r w:rsidR="00F4106F" w:rsidRPr="005754C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</w:tcPr>
          <w:p w:rsidR="00F4106F" w:rsidRPr="005754C5" w:rsidRDefault="00CE33C2" w:rsidP="003E38F2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106F" w:rsidRPr="005754C5" w:rsidTr="003E38F2">
        <w:tc>
          <w:tcPr>
            <w:tcW w:w="12866" w:type="dxa"/>
            <w:gridSpan w:val="8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F4106F" w:rsidRPr="005754C5" w:rsidRDefault="00FB3301" w:rsidP="003E38F2">
            <w:pPr>
              <w:pStyle w:val="a4"/>
              <w:widowControl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6" w:type="dxa"/>
          </w:tcPr>
          <w:p w:rsidR="00F4106F" w:rsidRPr="005754C5" w:rsidRDefault="00F4106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54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F4106F" w:rsidRPr="005754C5" w:rsidRDefault="000F760F" w:rsidP="003E38F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Pr="005754C5" w:rsidRDefault="00F4106F" w:rsidP="00F4106F">
      <w:pPr>
        <w:pStyle w:val="a4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06F" w:rsidRDefault="00F4106F" w:rsidP="00DF42B2">
      <w:pPr>
        <w:rPr>
          <w:lang w:eastAsia="ru-RU"/>
        </w:rPr>
        <w:sectPr w:rsidR="00F4106F" w:rsidSect="000F7A1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455939" w:rsidRDefault="00455939" w:rsidP="0045593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Pr="00496CBC">
        <w:rPr>
          <w:rFonts w:ascii="Times New Roman" w:hAnsi="Times New Roman"/>
          <w:b/>
          <w:bCs/>
          <w:sz w:val="24"/>
          <w:szCs w:val="24"/>
        </w:rPr>
        <w:t>ере</w:t>
      </w:r>
      <w:r>
        <w:rPr>
          <w:rFonts w:ascii="Times New Roman" w:hAnsi="Times New Roman"/>
          <w:b/>
          <w:bCs/>
          <w:sz w:val="24"/>
          <w:szCs w:val="24"/>
        </w:rPr>
        <w:t>чень лабораторных</w:t>
      </w:r>
      <w:r w:rsidRPr="00496CBC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4106F" w:rsidRDefault="00455939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5939">
        <w:rPr>
          <w:rFonts w:ascii="Times New Roman" w:hAnsi="Times New Roman"/>
          <w:b/>
          <w:i/>
          <w:sz w:val="24"/>
          <w:szCs w:val="24"/>
          <w:lang w:eastAsia="ru-RU"/>
        </w:rPr>
        <w:t>10 класс:</w:t>
      </w:r>
    </w:p>
    <w:p w:rsidR="0047406C" w:rsidRPr="005754C5" w:rsidRDefault="0047406C" w:rsidP="0047406C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1 «Измерение ускорения тела при равноускоренном движении»</w:t>
      </w:r>
    </w:p>
    <w:p w:rsidR="0047406C" w:rsidRPr="005754C5" w:rsidRDefault="0047406C" w:rsidP="0047406C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«Определение жесткости пружины»</w:t>
      </w:r>
    </w:p>
    <w:p w:rsidR="0047406C" w:rsidRPr="005754C5" w:rsidRDefault="0047406C" w:rsidP="0047406C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«Определение коэффициента трения скольжения»</w:t>
      </w:r>
    </w:p>
    <w:p w:rsidR="0047406C" w:rsidRPr="005754C5" w:rsidRDefault="0047406C" w:rsidP="0047406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«Изучение закона сохранения механической энергии»</w:t>
      </w:r>
    </w:p>
    <w:p w:rsidR="0047406C" w:rsidRPr="005754C5" w:rsidRDefault="0047406C" w:rsidP="0047406C">
      <w:pPr>
        <w:pStyle w:val="a8"/>
        <w:widowControl w:val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«Опытная проверка закона Бойля-Мариотта»</w:t>
      </w:r>
    </w:p>
    <w:p w:rsidR="0047406C" w:rsidRPr="005754C5" w:rsidRDefault="0047406C" w:rsidP="0047406C">
      <w:pPr>
        <w:pStyle w:val="a8"/>
        <w:widowControl w:val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6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«Проверка уравнения состояния идеального газа»</w:t>
      </w:r>
    </w:p>
    <w:p w:rsidR="0047406C" w:rsidRPr="005754C5" w:rsidRDefault="0047406C" w:rsidP="0047406C">
      <w:pPr>
        <w:pStyle w:val="a8"/>
        <w:widowControl w:val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«Измерение относительной влажности воздуха»</w:t>
      </w:r>
    </w:p>
    <w:p w:rsidR="0047406C" w:rsidRPr="005754C5" w:rsidRDefault="0047406C" w:rsidP="0047406C">
      <w:pPr>
        <w:widowControl w:val="0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</w:t>
      </w:r>
      <w:r>
        <w:rPr>
          <w:rFonts w:ascii="Times New Roman" w:hAnsi="Times New Roman"/>
          <w:i/>
          <w:color w:val="000000" w:themeColor="text1"/>
          <w:szCs w:val="24"/>
        </w:rPr>
        <w:t>8</w:t>
      </w:r>
      <w:r w:rsidRPr="005754C5">
        <w:rPr>
          <w:rFonts w:ascii="Times New Roman" w:hAnsi="Times New Roman"/>
          <w:i/>
          <w:color w:val="000000" w:themeColor="text1"/>
          <w:szCs w:val="24"/>
        </w:rPr>
        <w:t xml:space="preserve"> «</w:t>
      </w: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Измерение ЭДС и внутреннего сопротивления источника то</w:t>
      </w:r>
      <w:r w:rsidRPr="005754C5">
        <w:rPr>
          <w:rFonts w:ascii="Times New Roman" w:hAnsi="Times New Roman"/>
          <w:i/>
          <w:color w:val="000000" w:themeColor="text1"/>
          <w:szCs w:val="24"/>
        </w:rPr>
        <w:t>ка»</w:t>
      </w:r>
    </w:p>
    <w:p w:rsidR="0047406C" w:rsidRDefault="0047406C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543C6" w:rsidRDefault="00C543C6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11 класс: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1 «Наблюдение действия магнитного поля на проводник с током»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2 «Определение Изучение явления электромагнитной индукции и принципа действия трансформатора»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3 «Измерение ускорения свободного падения с помощью маятника»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5 «Наблюдение интерференции и дифракции света»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6 «Наблюдение сплошного и линейчатого спектров»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7 «Изучение треков заряженных частиц по фотографиям»</w:t>
      </w:r>
    </w:p>
    <w:p w:rsidR="00C46873" w:rsidRPr="005754C5" w:rsidRDefault="00C46873" w:rsidP="00C46873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754C5">
        <w:rPr>
          <w:rFonts w:ascii="Times New Roman" w:hAnsi="Times New Roman"/>
          <w:i/>
          <w:color w:val="000000" w:themeColor="text1"/>
          <w:sz w:val="24"/>
          <w:szCs w:val="24"/>
        </w:rPr>
        <w:t>Лабораторная работа № 8 «Моделирование радиоактивного распада»</w:t>
      </w:r>
    </w:p>
    <w:p w:rsidR="00C46873" w:rsidRPr="00455939" w:rsidRDefault="00C46873" w:rsidP="00DF42B2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C46873" w:rsidRPr="00455939" w:rsidSect="005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C0539"/>
    <w:multiLevelType w:val="hybridMultilevel"/>
    <w:tmpl w:val="2E76CE90"/>
    <w:lvl w:ilvl="0" w:tplc="80DC14F4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4D"/>
    <w:rsid w:val="00013938"/>
    <w:rsid w:val="00075792"/>
    <w:rsid w:val="000F760F"/>
    <w:rsid w:val="000F7A1C"/>
    <w:rsid w:val="00186234"/>
    <w:rsid w:val="00195EDF"/>
    <w:rsid w:val="00240D77"/>
    <w:rsid w:val="002F46BE"/>
    <w:rsid w:val="00360D42"/>
    <w:rsid w:val="00370D94"/>
    <w:rsid w:val="003803E5"/>
    <w:rsid w:val="003D25E2"/>
    <w:rsid w:val="003D6338"/>
    <w:rsid w:val="003F0391"/>
    <w:rsid w:val="003F1A5B"/>
    <w:rsid w:val="003F32EE"/>
    <w:rsid w:val="0042559F"/>
    <w:rsid w:val="00455939"/>
    <w:rsid w:val="0047406C"/>
    <w:rsid w:val="004B4309"/>
    <w:rsid w:val="005204FF"/>
    <w:rsid w:val="00521AF8"/>
    <w:rsid w:val="00540FA3"/>
    <w:rsid w:val="00544555"/>
    <w:rsid w:val="00647279"/>
    <w:rsid w:val="006B7777"/>
    <w:rsid w:val="006E56ED"/>
    <w:rsid w:val="006F1094"/>
    <w:rsid w:val="006F6894"/>
    <w:rsid w:val="00767057"/>
    <w:rsid w:val="00785764"/>
    <w:rsid w:val="007A53DC"/>
    <w:rsid w:val="007B32FE"/>
    <w:rsid w:val="0080090C"/>
    <w:rsid w:val="008B48B6"/>
    <w:rsid w:val="008F7CD5"/>
    <w:rsid w:val="00915D76"/>
    <w:rsid w:val="0092197C"/>
    <w:rsid w:val="00AD0AF4"/>
    <w:rsid w:val="00B0259A"/>
    <w:rsid w:val="00C46873"/>
    <w:rsid w:val="00C543C6"/>
    <w:rsid w:val="00CE33C2"/>
    <w:rsid w:val="00CF4F65"/>
    <w:rsid w:val="00D14283"/>
    <w:rsid w:val="00D2131A"/>
    <w:rsid w:val="00D64B55"/>
    <w:rsid w:val="00D86969"/>
    <w:rsid w:val="00DC4076"/>
    <w:rsid w:val="00DE205F"/>
    <w:rsid w:val="00DF42B2"/>
    <w:rsid w:val="00EB6CD5"/>
    <w:rsid w:val="00EC2591"/>
    <w:rsid w:val="00ED1FCC"/>
    <w:rsid w:val="00F4106F"/>
    <w:rsid w:val="00F87764"/>
    <w:rsid w:val="00FA1F4D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87764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195ED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195E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 Indent"/>
    <w:basedOn w:val="a0"/>
    <w:link w:val="a7"/>
    <w:rsid w:val="00DF42B2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DF4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0"/>
    <w:link w:val="a9"/>
    <w:rsid w:val="00DF42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F4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647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F4106F"/>
    <w:pPr>
      <w:spacing w:after="0" w:line="240" w:lineRule="auto"/>
      <w:ind w:left="-709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F4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F4106F"/>
  </w:style>
  <w:style w:type="character" w:customStyle="1" w:styleId="c5">
    <w:name w:val="c5"/>
    <w:basedOn w:val="a1"/>
    <w:rsid w:val="00F4106F"/>
  </w:style>
  <w:style w:type="paragraph" w:customStyle="1" w:styleId="c16">
    <w:name w:val="c16"/>
    <w:basedOn w:val="a0"/>
    <w:rsid w:val="00F4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B48B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8B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B4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8B5F-21BA-4F19-BE73-18248EF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63</cp:revision>
  <dcterms:created xsi:type="dcterms:W3CDTF">2018-06-20T06:58:00Z</dcterms:created>
  <dcterms:modified xsi:type="dcterms:W3CDTF">2020-02-23T18:09:00Z</dcterms:modified>
</cp:coreProperties>
</file>