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8C" w:rsidRDefault="00D1728C" w:rsidP="00D1728C">
      <w:pPr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D1728C" w:rsidRPr="00365641" w:rsidTr="003E0049">
        <w:tc>
          <w:tcPr>
            <w:tcW w:w="1728" w:type="dxa"/>
            <w:shd w:val="clear" w:color="auto" w:fill="auto"/>
          </w:tcPr>
          <w:p w:rsidR="00D1728C" w:rsidRPr="00365641" w:rsidRDefault="00D1728C" w:rsidP="003E004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D1728C" w:rsidRPr="00365641" w:rsidRDefault="00D1728C" w:rsidP="003E004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1728C" w:rsidRPr="00365641" w:rsidTr="003E0049">
        <w:tc>
          <w:tcPr>
            <w:tcW w:w="1728" w:type="dxa"/>
            <w:shd w:val="clear" w:color="auto" w:fill="auto"/>
          </w:tcPr>
          <w:p w:rsidR="00D1728C" w:rsidRPr="00365641" w:rsidRDefault="00D1728C" w:rsidP="003E0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E426D" wp14:editId="4B574888">
                  <wp:extent cx="904875" cy="1085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28C" w:rsidRPr="00365641" w:rsidRDefault="00D1728C" w:rsidP="003E004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D1728C" w:rsidRPr="00365641" w:rsidRDefault="00D1728C" w:rsidP="003E0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D1728C" w:rsidRPr="00365641" w:rsidRDefault="00D1728C" w:rsidP="003E0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D1728C" w:rsidRPr="00365641" w:rsidRDefault="00D1728C" w:rsidP="003E0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D1728C" w:rsidRPr="00365641" w:rsidRDefault="00D1728C" w:rsidP="003E0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D1728C" w:rsidRPr="00365641" w:rsidRDefault="00D1728C" w:rsidP="003E0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D1728C" w:rsidRPr="00365641" w:rsidRDefault="00D1728C" w:rsidP="003E0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D1728C" w:rsidRPr="00365641" w:rsidRDefault="00D1728C" w:rsidP="003E004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В.И.Стенгач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  №____ от «___»_____2020</w:t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D1728C" w:rsidRPr="00365641" w:rsidRDefault="00D1728C" w:rsidP="00D1728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1728C" w:rsidRPr="00365641" w:rsidRDefault="00D1728C" w:rsidP="00D1728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1728C" w:rsidRPr="00365641" w:rsidRDefault="00D1728C" w:rsidP="00D1728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1728C" w:rsidRPr="00365641" w:rsidRDefault="00D1728C" w:rsidP="00D1728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1728C" w:rsidRPr="00365641" w:rsidRDefault="00D1728C" w:rsidP="00D1728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D1728C" w:rsidRPr="00365641" w:rsidRDefault="00D1728C" w:rsidP="00D1728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КУРСА_______ Занимательный английский </w:t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_____________________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КЛАСС____________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 </w:t>
      </w: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 </w:t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Ф.И.О.учителя___Голованова К.О</w:t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._______________________________________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D1728C" w:rsidRPr="00365641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D1728C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30.08.2020 года</w:t>
      </w:r>
    </w:p>
    <w:p w:rsidR="00D1728C" w:rsidRPr="00D1728C" w:rsidRDefault="00D1728C" w:rsidP="00D1728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762EE" w:rsidRPr="003762EE" w:rsidRDefault="007D441B" w:rsidP="00D1728C">
      <w:pPr>
        <w:pStyle w:val="a3"/>
        <w:widowControl w:val="0"/>
        <w:numPr>
          <w:ilvl w:val="0"/>
          <w:numId w:val="27"/>
        </w:numPr>
        <w:suppressLineNumbers/>
        <w:suppressAutoHyphens/>
        <w:spacing w:after="283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B2D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lastRenderedPageBreak/>
        <w:t>Пояснительная записка</w:t>
      </w:r>
    </w:p>
    <w:p w:rsidR="007D441B" w:rsidRPr="003762EE" w:rsidRDefault="003762EE" w:rsidP="003762E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3D8B">
        <w:rPr>
          <w:rFonts w:ascii="Times New Roman" w:hAnsi="Times New Roman" w:cs="Times New Roman"/>
          <w:sz w:val="24"/>
          <w:szCs w:val="24"/>
        </w:rPr>
        <w:t xml:space="preserve">Рабочая программа курса «Занимательный  английский»  составлена </w:t>
      </w:r>
      <w:r w:rsidRPr="00B0536C">
        <w:rPr>
          <w:rFonts w:ascii="Times New Roman" w:hAnsi="Times New Roman"/>
          <w:sz w:val="24"/>
          <w:szCs w:val="24"/>
        </w:rPr>
        <w:t xml:space="preserve">на основе авторской программы С.Г. Тер-Минасова, Л.М. Узунова, Д.С. Обукаускайте, Е.И. Сухина «Английский язык. 2 класс» (Автор-составитель: Е.Н.Соловова), Москва: Академкнига /Учебник, 2015 г. и </w:t>
      </w:r>
      <w:r w:rsidR="007D441B" w:rsidRPr="00063D8B">
        <w:rPr>
          <w:rFonts w:ascii="Times New Roman" w:hAnsi="Times New Roman" w:cs="Times New Roman"/>
          <w:sz w:val="24"/>
          <w:szCs w:val="24"/>
        </w:rPr>
        <w:t xml:space="preserve">ориентирована на формирование общеучебных умений и ключевых деятельностных компетенций, а также связанных с ними способностей и личностных качеств, определяющих успешность любого человека, как в учении, так и в жизни, в соответствии с требованиями Федерального государственного общеобразовательного стандарта начального общего образования. </w:t>
      </w:r>
    </w:p>
    <w:p w:rsidR="007D441B" w:rsidRPr="00063D8B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Программа 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словечки</w:t>
      </w:r>
      <w:r w:rsidR="000B2DA7"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7D441B" w:rsidRPr="00063D8B" w:rsidRDefault="007D441B" w:rsidP="007D441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7D441B" w:rsidRPr="00063D8B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7D441B" w:rsidRPr="00063D8B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Данный курс рассчитан на 1 год (</w:t>
      </w:r>
      <w:r w:rsidR="000B2DA7"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 учебных часа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45 минут). </w:t>
      </w:r>
    </w:p>
    <w:p w:rsidR="007D441B" w:rsidRPr="00063D8B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Изучение  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7D441B" w:rsidRPr="00063D8B" w:rsidRDefault="007D441B" w:rsidP="007D441B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Главной целью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данного курса является </w:t>
      </w:r>
    </w:p>
    <w:p w:rsidR="007D441B" w:rsidRPr="00063D8B" w:rsidRDefault="007D441B" w:rsidP="007D441B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-развитие элементарных языковых навыков, необходимых для успешного овладения английским языком позже.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7D441B" w:rsidRPr="00063D8B" w:rsidRDefault="007D441B" w:rsidP="007D441B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Одна из важных задач курса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063D8B" w:rsidRDefault="00063D8B" w:rsidP="007D44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Задачи: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Познавательный аспект. </w:t>
      </w:r>
    </w:p>
    <w:p w:rsidR="007D441B" w:rsidRPr="00063D8B" w:rsidRDefault="007D441B" w:rsidP="007D441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детей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7D441B" w:rsidRPr="00063D8B" w:rsidRDefault="007D441B" w:rsidP="007D441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способствовать более раннему приобщению младших школьников к новому для них языковому миру и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осознанию ими иностранного языка как инструмента познания мира и средства общения</w:t>
      </w: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; </w:t>
      </w:r>
    </w:p>
    <w:p w:rsidR="007D441B" w:rsidRPr="00063D8B" w:rsidRDefault="007D441B" w:rsidP="007D441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с менталитетом других народов в сравнении с родной  культурой; </w:t>
      </w:r>
    </w:p>
    <w:p w:rsidR="007D441B" w:rsidRPr="00063D8B" w:rsidRDefault="007D441B" w:rsidP="007D441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формировать некоторые универсальные лингвистические понятия, наблюдаемые в родном и иностранном языках;</w:t>
      </w:r>
    </w:p>
    <w:p w:rsidR="007D441B" w:rsidRPr="00063D8B" w:rsidRDefault="007D441B" w:rsidP="007D441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способствовать удовлетворению личных познавательных интересов.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7D441B" w:rsidRPr="00063D8B" w:rsidRDefault="007D441B" w:rsidP="007D44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II. Развивающий аспект. </w:t>
      </w:r>
    </w:p>
    <w:p w:rsidR="007D441B" w:rsidRPr="00063D8B" w:rsidRDefault="007D441B" w:rsidP="007D441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развивать мотивацию к дальнейшему овладению английским языком и культурой; </w:t>
      </w:r>
    </w:p>
    <w:p w:rsidR="007D441B" w:rsidRPr="00063D8B" w:rsidRDefault="007D441B" w:rsidP="007D441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7D441B" w:rsidRPr="00063D8B" w:rsidRDefault="007D441B" w:rsidP="007D441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7D441B" w:rsidRPr="00063D8B" w:rsidRDefault="007D441B" w:rsidP="007D441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формировать у детей готовность к общению на иностранном языке;</w:t>
      </w:r>
    </w:p>
    <w:p w:rsidR="007D441B" w:rsidRPr="00063D8B" w:rsidRDefault="007D441B" w:rsidP="007D441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развивать технику речи, артикуляцию, интонации.</w:t>
      </w:r>
    </w:p>
    <w:p w:rsidR="007D441B" w:rsidRPr="00063D8B" w:rsidRDefault="007D441B" w:rsidP="007D441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развивать двигательные способности детей  через драматизацию.</w:t>
      </w:r>
    </w:p>
    <w:p w:rsidR="007D441B" w:rsidRPr="00063D8B" w:rsidRDefault="007D441B" w:rsidP="007D441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с основами актерского мастерства и научить держаться на сцене.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7D441B" w:rsidRPr="00063D8B" w:rsidRDefault="007D441B" w:rsidP="007D44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III. Воспитательный аспект. </w:t>
      </w:r>
    </w:p>
    <w:p w:rsidR="007D441B" w:rsidRPr="00063D8B" w:rsidRDefault="007D441B" w:rsidP="007D441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способствовать воспитанию толерантности и уважения к другой культуре;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приобщать к общечеловеческим ценностям; </w:t>
      </w:r>
    </w:p>
    <w:p w:rsidR="007D441B" w:rsidRPr="00063D8B" w:rsidRDefault="007D441B" w:rsidP="007D441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7D441B" w:rsidRPr="00063D8B" w:rsidRDefault="007D441B" w:rsidP="007D441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обеспечить связь школы с семьей через вовлечение родителей в процесс подготовки постановок.</w:t>
      </w:r>
    </w:p>
    <w:p w:rsidR="007D441B" w:rsidRPr="00063D8B" w:rsidRDefault="007D441B" w:rsidP="007D441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прививать навыки самостоятельной работы по дальнейшему овладению иностранным языком и культурой.</w:t>
      </w:r>
    </w:p>
    <w:p w:rsidR="007D441B" w:rsidRPr="00063D8B" w:rsidRDefault="007D441B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A85A5A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7D441B" w:rsidRPr="00063D8B" w:rsidRDefault="007D441B" w:rsidP="00063D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Таким образом, данная рабочая программа нацеливает  на обучение детей в третьем классе  всем видам речевой деятельности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параллельно, при условии, что говорение и аудирование на занятиях проводятся в игровой</w:t>
      </w:r>
      <w:r w:rsid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форме.</w:t>
      </w:r>
    </w:p>
    <w:p w:rsidR="007D441B" w:rsidRPr="00063D8B" w:rsidRDefault="007D441B" w:rsidP="009F31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Формы проведения занятий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Внеурочная деятельность по английскому языку традиционно основана </w:t>
      </w:r>
      <w:r w:rsidRPr="00063D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на трёх </w:t>
      </w:r>
      <w:r w:rsidRPr="00063D8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формах</w:t>
      </w:r>
      <w:r w:rsidRPr="00063D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:</w:t>
      </w: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индивидуальная, групповая и массовая работа (выступления, спектакли, утренники и пр.).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Ведущей формой организации занятий является групповая </w:t>
      </w:r>
      <w:r w:rsidRPr="00063D8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 w:bidi="hi-IN"/>
        </w:rPr>
        <w:t>работа.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 время занятий осуществляется индивидуальный и дифференцированный подход к детям. 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063D8B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Times New Roman" w:hAnsi="Times New Roman" w:cs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       С целью достижения качественных результатов желательно, чтобы </w:t>
      </w:r>
      <w:r w:rsidRPr="00063D8B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учебный процесс был оснащен современными техническими средствами</w:t>
      </w:r>
      <w:r w:rsidRPr="00063D8B">
        <w:rPr>
          <w:rFonts w:ascii="Times New Roman" w:eastAsia="Times New Roman" w:hAnsi="Times New Roman" w:cs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, </w:t>
      </w:r>
      <w:r w:rsidRPr="00063D8B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val="be-BY" w:eastAsia="hi-IN" w:bidi="hi-IN"/>
        </w:rPr>
        <w:t>средствами изобразительной наглядности, игровыми реквизитами</w:t>
      </w:r>
      <w:r w:rsidRPr="00063D8B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eastAsia="hi-IN" w:bidi="hi-IN"/>
        </w:rPr>
        <w:t>.</w:t>
      </w:r>
      <w:r w:rsidRPr="00063D8B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0B2DA7" w:rsidRPr="00063D8B" w:rsidRDefault="000B2DA7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Место проведения  занятий: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Рекомендуется проводить занятия не только в учебном к</w:t>
      </w:r>
      <w:r w:rsidR="000B2DA7" w:rsidRPr="00063D8B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абинете, но и в</w:t>
      </w:r>
      <w:r w:rsidRPr="00063D8B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 спортивном зале, кабинетах изобразительного искусства и музыки,   в библиотеке и на игровой площадке (в зависимости от вида деятельности на занятии).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85A5A" w:rsidRPr="00063D8B" w:rsidRDefault="00A85A5A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Виды деятельности: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Речевые и фонетические разминки.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игровая деятельность (в т.ч. подвижные игры);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чтение, литературно-художественная деятельность;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постановка драматических сценок, спектаклей;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прослушивание песен и стихов;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разучивание стихов;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разучивание и исполнение песен;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проектная деятельность;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диалоги;</w:t>
      </w:r>
    </w:p>
    <w:p w:rsidR="007D441B" w:rsidRPr="00063D8B" w:rsidRDefault="007D441B" w:rsidP="007D44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выполнение  упражнений на релаксацию, концентрацию внимания, развитие воображения.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добровольность участия и желание проявить себя,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сочетание индивидуальной, групповой и коллективной деятельности;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сочетание инициативы детей с направляющей ролью учителя;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занимательность и новизна содержания, форм и методов работы;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эстетичность всех проводимых мероприятий;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четкая организация и тщательная подготовка всех запланированных мероприятий;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широкое использование методов педагогического стимулирования активности учащихся;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7D441B" w:rsidRPr="00063D8B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2. Общая характеристика программы </w:t>
      </w:r>
      <w:r w:rsidR="000B2DA7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внеурочной деятельности «Занимательный</w:t>
      </w:r>
      <w:r w:rsidR="008B59E6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английский».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 w:bidi="hi-IN"/>
        </w:rPr>
        <w:t>Актуальность</w:t>
      </w:r>
      <w:r w:rsidRPr="00063D8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 w:bidi="hi-IN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Одна из основных задач образования по стандартам второго поколения – развитие способностей ребёнка и формирование  </w:t>
      </w:r>
      <w:r w:rsidRPr="00063D8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универсальных учебных действий,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таких как: целеполагание, планирование, прогнозирование, контроль, коррекция, оценка, саморегуляция.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данной программе большое внимание уделяется обучению  школьников самоконтролю и самооценке, более широко представлены творческие виды деятельности.  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0B2DA7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Цели обучения в 2</w:t>
      </w:r>
      <w:r w:rsidR="007D441B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классе (внеурочная деятельность):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аудировании;</w:t>
      </w:r>
    </w:p>
    <w:p w:rsidR="007D441B" w:rsidRPr="00063D8B" w:rsidRDefault="007D441B" w:rsidP="007D44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7D441B" w:rsidRPr="00063D8B" w:rsidRDefault="007D441B" w:rsidP="007D44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7D441B" w:rsidRPr="00063D8B" w:rsidRDefault="007D441B" w:rsidP="007D44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освоение элементарных лингвистических представлений, необходимых учащимся для овладения устной  речью на английском языке: формирование некоторых универсальных лингвистических понятий( звук, буква, слово, предложение, части речи, интонация), наблюдаемых в родном и английском языке;</w:t>
      </w:r>
    </w:p>
    <w:p w:rsidR="007D441B" w:rsidRPr="00063D8B" w:rsidRDefault="007D441B" w:rsidP="007D44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приобщение  к 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7D441B" w:rsidRPr="00063D8B" w:rsidRDefault="007D441B" w:rsidP="007D44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речевых, интеллектуальных и познавательных способностей школьников, а также их общеучебных умений;</w:t>
      </w:r>
    </w:p>
    <w:p w:rsidR="007D441B" w:rsidRPr="00063D8B" w:rsidRDefault="007D441B" w:rsidP="007D44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7D441B" w:rsidRPr="00063D8B" w:rsidRDefault="007D441B" w:rsidP="007D44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приобщение 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3. Описание места программы в базисном учебном плане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Базисный учебный план образовательного учреждения Российской Федерации  является нормативным документом, основанным на Федеральных государственных образовательных стандартах начального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отводимое на освоение содержания образования по классам, учебным предметам. Традиционно Базисный учебный план образовательного учреждения  состоит из двух частей: инвариантной и вариативной. Вариативная часть плана включает в себя внеурочную деятельность, осуществляемую после уроков. </w:t>
      </w:r>
    </w:p>
    <w:p w:rsidR="007D441B" w:rsidRPr="00063D8B" w:rsidRDefault="007D441B" w:rsidP="007D44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7D441B" w:rsidRPr="00063D8B" w:rsidRDefault="007D441B" w:rsidP="007D441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предметные;</w:t>
      </w:r>
    </w:p>
    <w:p w:rsidR="007D441B" w:rsidRPr="00063D8B" w:rsidRDefault="007D441B" w:rsidP="007D441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метапредметные;</w:t>
      </w:r>
    </w:p>
    <w:p w:rsidR="007D441B" w:rsidRPr="00063D8B" w:rsidRDefault="007D441B" w:rsidP="007D441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личностные. </w:t>
      </w:r>
    </w:p>
    <w:p w:rsidR="007D441B" w:rsidRPr="00063D8B" w:rsidRDefault="007D441B" w:rsidP="007D44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 концепции ФГОС второго поколения под </w:t>
      </w:r>
      <w:r w:rsidRPr="00063D8B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предметными</w:t>
      </w:r>
      <w:r w:rsidRPr="00063D8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результатами понимается «усвоение обучаемым конкретных элементов социального опыта, изучаемого в рамках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отдельного учебного предмета, — знаний, умений и навыков, опыта решения проблем, опыта творческой деятельности». </w:t>
      </w:r>
      <w:r w:rsidRPr="00063D8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Метапредметные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</w:t>
      </w:r>
      <w:r w:rsidRPr="00063D8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Личностные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результаты должны отразиться в сформированности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Федеральные государственные образовательные стандарты второго поколения значительное внимание уделяют </w:t>
      </w:r>
      <w:r w:rsidRPr="00063D8B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метапредметным и личностным</w:t>
      </w:r>
      <w:r w:rsidRPr="00063D8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компетенций.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ind w:firstLine="68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Программа организации внеурочной деятельности  школьников по направлению «иностранные языки»  пре</w:t>
      </w:r>
      <w:r w:rsidR="000B2DA7"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дназначена для работы с детьми 2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класса  и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4. Описание ценностных ориентиров содержания программы по внеурочной деятельности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достижение основных целей:</w:t>
      </w:r>
    </w:p>
    <w:p w:rsidR="007D441B" w:rsidRPr="00063D8B" w:rsidRDefault="007D441B" w:rsidP="007D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7D441B" w:rsidRPr="00063D8B" w:rsidRDefault="007D441B" w:rsidP="007D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7D441B" w:rsidRPr="00063D8B" w:rsidRDefault="007D441B" w:rsidP="007D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освоение системы знаний, умений и навыков, опыта осуществления разнообразных видов деятельности;</w:t>
      </w:r>
    </w:p>
    <w:p w:rsidR="007D441B" w:rsidRPr="00063D8B" w:rsidRDefault="007D441B" w:rsidP="007D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сохранение и поддержка индивидуальности ребенка.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Приоритетом является формирование общеучебных умений и навыков, уровень освоения которых в значительной мере предопределяет 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успешность всего последующего обучения.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Иностранный язык расширяет лингвистический кругозор учащихся,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способствует формированию культуры общения, содействует общему речевому развитию  учащихся.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5. Предполагаемый результат о</w:t>
      </w:r>
      <w:r w:rsidR="008B59E6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своения программы внеурочной деятельности </w:t>
      </w: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«</w:t>
      </w:r>
      <w:r w:rsidR="000B2DA7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Занимательн</w:t>
      </w:r>
      <w:r w:rsidR="00A85A5A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ый</w:t>
      </w: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английский»</w:t>
      </w:r>
      <w:r w:rsidR="00A85A5A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7D441B" w:rsidRPr="00063D8B" w:rsidRDefault="007D441B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3D8B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реализации данной программы учащиеся должны:</w:t>
      </w:r>
    </w:p>
    <w:p w:rsidR="007D441B" w:rsidRPr="00063D8B" w:rsidRDefault="007D441B" w:rsidP="007D44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color w:val="000000"/>
          <w:spacing w:val="3"/>
          <w:kern w:val="1"/>
          <w:sz w:val="24"/>
          <w:szCs w:val="24"/>
          <w:lang w:eastAsia="hi-IN" w:bidi="hi-IN"/>
        </w:rPr>
        <w:t>Знать/понимать:</w:t>
      </w:r>
    </w:p>
    <w:p w:rsidR="007D441B" w:rsidRPr="00063D8B" w:rsidRDefault="007D441B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особенности основных типов предложений и их интона</w:t>
      </w:r>
      <w:r w:rsidRPr="00063D8B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>ции в соответствии с целью высказывания;</w:t>
      </w:r>
      <w:r w:rsidRPr="00063D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D441B" w:rsidRPr="00063D8B" w:rsidRDefault="007D441B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имена наиболее известных персонажей детских литературных произведений (в том числе стран изучаемого языка);</w:t>
      </w:r>
      <w:r w:rsidRPr="00063D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D441B" w:rsidRPr="00063D8B" w:rsidRDefault="007D441B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наизусть рифмованные произведения детского фольклора (доступные по содержанию и форме);</w:t>
      </w:r>
    </w:p>
    <w:p w:rsidR="007D441B" w:rsidRPr="00063D8B" w:rsidRDefault="007D441B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7D441B" w:rsidRPr="00063D8B" w:rsidRDefault="007D441B" w:rsidP="007D44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color w:val="000000"/>
          <w:spacing w:val="1"/>
          <w:kern w:val="1"/>
          <w:sz w:val="24"/>
          <w:szCs w:val="24"/>
          <w:lang w:eastAsia="hi-IN" w:bidi="hi-IN"/>
        </w:rPr>
        <w:t>Уметь (владеть способами познавательной деятельности):</w:t>
      </w:r>
    </w:p>
    <w:p w:rsidR="007D441B" w:rsidRPr="00063D8B" w:rsidRDefault="007D441B" w:rsidP="007D441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 xml:space="preserve">наблюдать, анализировать, приводить примеры языковых </w:t>
      </w:r>
      <w:r w:rsidRPr="00063D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явлений</w:t>
      </w:r>
      <w:r w:rsidRPr="00063D8B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;</w:t>
      </w:r>
    </w:p>
    <w:p w:rsidR="007D441B" w:rsidRPr="00063D8B" w:rsidRDefault="007D441B" w:rsidP="007D441B">
      <w:pPr>
        <w:widowControl w:val="0"/>
        <w:numPr>
          <w:ilvl w:val="0"/>
          <w:numId w:val="6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применять основные нормы речевого поведения в про</w:t>
      </w:r>
      <w:r w:rsidRPr="00063D8B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цессе диалогического общения;</w:t>
      </w:r>
    </w:p>
    <w:p w:rsidR="007D441B" w:rsidRPr="00063D8B" w:rsidRDefault="007D441B" w:rsidP="007D441B">
      <w:pPr>
        <w:widowControl w:val="0"/>
        <w:numPr>
          <w:ilvl w:val="0"/>
          <w:numId w:val="6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составлять элементарное монологическое высказывание </w:t>
      </w:r>
      <w:r w:rsidRPr="00063D8B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по образцу, аналогии;</w:t>
      </w:r>
    </w:p>
    <w:p w:rsidR="007D441B" w:rsidRPr="00063D8B" w:rsidRDefault="007D441B" w:rsidP="007D441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читать и выполнять различные задания  к текстам;</w:t>
      </w:r>
    </w:p>
    <w:p w:rsidR="007D441B" w:rsidRPr="00063D8B" w:rsidRDefault="007D441B" w:rsidP="007D441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уметь общаться на английском языке с помощью известных клише;</w:t>
      </w:r>
    </w:p>
    <w:p w:rsidR="007D441B" w:rsidRPr="00063D8B" w:rsidRDefault="007D441B" w:rsidP="007D441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понимать на слух короткие тексты;</w:t>
      </w:r>
    </w:p>
    <w:p w:rsidR="007D441B" w:rsidRPr="00063D8B" w:rsidRDefault="007D441B" w:rsidP="007D44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color w:val="000000"/>
          <w:spacing w:val="4"/>
          <w:kern w:val="1"/>
          <w:sz w:val="24"/>
          <w:szCs w:val="24"/>
          <w:lang w:eastAsia="hi-IN" w:bidi="hi-IN"/>
        </w:rPr>
        <w:t>Использовать приобретенные знания и умения в практи</w:t>
      </w:r>
      <w:r w:rsidRPr="00063D8B">
        <w:rPr>
          <w:rFonts w:ascii="Times New Roman" w:eastAsia="SimSun" w:hAnsi="Times New Roman" w:cs="Times New Roman"/>
          <w:b/>
          <w:color w:val="000000"/>
          <w:spacing w:val="3"/>
          <w:kern w:val="1"/>
          <w:sz w:val="24"/>
          <w:szCs w:val="24"/>
          <w:lang w:eastAsia="hi-IN" w:bidi="hi-IN"/>
        </w:rPr>
        <w:t>ческой деятельности и повседневной жизни:</w:t>
      </w:r>
    </w:p>
    <w:p w:rsidR="007D441B" w:rsidRPr="00063D8B" w:rsidRDefault="007D441B" w:rsidP="007D441B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понимать на слух речь учителя, одноклассников; </w:t>
      </w:r>
    </w:p>
    <w:p w:rsidR="007D441B" w:rsidRPr="00063D8B" w:rsidRDefault="007D441B" w:rsidP="007D441B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понимать смысл адаптированного текста (</w:t>
      </w:r>
      <w:r w:rsidRPr="00063D8B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в основном фоль</w:t>
      </w:r>
      <w:r w:rsidRPr="00063D8B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клорного характера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) и уметь прогнозировать развитие его сюжета;</w:t>
      </w:r>
    </w:p>
    <w:p w:rsidR="007D441B" w:rsidRPr="00063D8B" w:rsidRDefault="007D441B" w:rsidP="007D441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7D441B" w:rsidRPr="00063D8B" w:rsidRDefault="007D441B" w:rsidP="007D441B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hi-IN" w:bidi="hi-IN"/>
        </w:rPr>
        <w:t xml:space="preserve">расспрашивать собеседника, задавая простые вопросы (кто, </w:t>
      </w:r>
      <w:r w:rsidRPr="00063D8B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что, где, когда), и отвечать на вопросы собеседника, </w:t>
      </w:r>
      <w:r w:rsidRPr="00063D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участвовать в элементарном этикетном диалоге</w:t>
      </w:r>
      <w:r w:rsidRPr="00063D8B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>;</w:t>
      </w:r>
    </w:p>
    <w:p w:rsidR="007D441B" w:rsidRPr="00063D8B" w:rsidRDefault="007D441B" w:rsidP="007D441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инсценировать изученные сказки;    </w:t>
      </w:r>
    </w:p>
    <w:p w:rsidR="007D441B" w:rsidRPr="00063D8B" w:rsidRDefault="007D441B" w:rsidP="007D441B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сочинять  оригинальный текст на основе плана;</w:t>
      </w:r>
    </w:p>
    <w:p w:rsidR="007D441B" w:rsidRPr="00063D8B" w:rsidRDefault="007D441B" w:rsidP="007D441B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7D441B" w:rsidRPr="00063D8B" w:rsidRDefault="007D441B" w:rsidP="007D441B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7D441B" w:rsidRPr="00063D8B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pacing w:val="3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color w:val="000000"/>
          <w:spacing w:val="3"/>
          <w:kern w:val="1"/>
          <w:sz w:val="24"/>
          <w:szCs w:val="24"/>
          <w:lang w:eastAsia="hi-IN" w:bidi="hi-IN"/>
        </w:rPr>
        <w:t xml:space="preserve">        Воспитательные результаты внеурочной деятельности:</w:t>
      </w:r>
    </w:p>
    <w:p w:rsidR="007D441B" w:rsidRPr="00063D8B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         </w:t>
      </w:r>
    </w:p>
    <w:p w:rsidR="007D441B" w:rsidRPr="00063D8B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lastRenderedPageBreak/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7D441B" w:rsidRPr="00063D8B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7D441B" w:rsidRPr="00063D8B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7D441B" w:rsidRPr="00063D8B" w:rsidRDefault="007D441B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41B" w:rsidRPr="00063D8B" w:rsidRDefault="007D441B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3D8B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7D441B" w:rsidRPr="00063D8B" w:rsidRDefault="007D441B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1B" w:rsidRPr="00063D8B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8B">
        <w:rPr>
          <w:rFonts w:ascii="Times New Roman" w:eastAsia="Calibri" w:hAnsi="Times New Roman" w:cs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7D441B" w:rsidRPr="00063D8B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8B">
        <w:rPr>
          <w:rFonts w:ascii="Times New Roman" w:eastAsia="Calibri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7D441B" w:rsidRPr="00063D8B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8B">
        <w:rPr>
          <w:rFonts w:ascii="Times New Roman" w:eastAsia="Calibri" w:hAnsi="Times New Roman" w:cs="Times New Roman"/>
          <w:sz w:val="24"/>
          <w:szCs w:val="24"/>
        </w:rPr>
        <w:t>самостоятельность ( в т.ч. в принятии решений);</w:t>
      </w:r>
    </w:p>
    <w:p w:rsidR="007D441B" w:rsidRPr="00063D8B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8B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7D441B" w:rsidRPr="00063D8B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8B">
        <w:rPr>
          <w:rFonts w:ascii="Times New Roman" w:eastAsia="Calibri" w:hAnsi="Times New Roman" w:cs="Times New Roman"/>
          <w:sz w:val="24"/>
          <w:szCs w:val="24"/>
        </w:rPr>
        <w:t xml:space="preserve">коммуникабельность; </w:t>
      </w:r>
    </w:p>
    <w:p w:rsidR="007D441B" w:rsidRPr="00063D8B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8B">
        <w:rPr>
          <w:rFonts w:ascii="Times New Roman" w:eastAsia="Calibri" w:hAnsi="Times New Roman" w:cs="Times New Roman"/>
          <w:sz w:val="24"/>
          <w:szCs w:val="24"/>
        </w:rPr>
        <w:t xml:space="preserve">уважение к себе и другим; </w:t>
      </w:r>
    </w:p>
    <w:p w:rsidR="007D441B" w:rsidRPr="00063D8B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8B">
        <w:rPr>
          <w:rFonts w:ascii="Times New Roman" w:eastAsia="Calibri" w:hAnsi="Times New Roman" w:cs="Times New Roman"/>
          <w:sz w:val="24"/>
          <w:szCs w:val="24"/>
        </w:rPr>
        <w:t>личная и взаимная ответственность;</w:t>
      </w:r>
    </w:p>
    <w:p w:rsidR="007D441B" w:rsidRPr="00063D8B" w:rsidRDefault="007D441B" w:rsidP="007D441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готовность действия в нестандартных ситуациях;</w:t>
      </w:r>
    </w:p>
    <w:p w:rsidR="00A85A5A" w:rsidRPr="00063D8B" w:rsidRDefault="00A85A5A" w:rsidP="007D44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Форма подведения итогов: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063D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    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     Выставки работ, рисунков, пополнение портфолио учащихся, театрализованные выступления.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6. Содержание программы </w:t>
      </w:r>
      <w:r w:rsidR="00A85A5A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внеурочной деятельности </w:t>
      </w: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«</w:t>
      </w:r>
      <w:r w:rsidR="000B2DA7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Занимательный английский»</w:t>
      </w:r>
      <w:r w:rsidR="00A85A5A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: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Программа является </w:t>
      </w: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вариативной:</w:t>
      </w: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Предметное содержание речи, предлагаемое в программе, полностью включает темы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3D8B" w:rsidRDefault="00A85A5A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</w:t>
      </w:r>
    </w:p>
    <w:p w:rsidR="00063D8B" w:rsidRDefault="00063D8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63D8B" w:rsidRDefault="00063D8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7. Тематическое планирование с определением основных видов деятельности обучающихся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Теоретическая и практическая часть присутствует на каждом занятии 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 в соотношении 50% на 50%).</w:t>
      </w: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7D441B" w:rsidRPr="00063D8B" w:rsidTr="003764CB">
        <w:tc>
          <w:tcPr>
            <w:tcW w:w="959" w:type="dxa"/>
          </w:tcPr>
          <w:p w:rsidR="007D441B" w:rsidRPr="00063D8B" w:rsidRDefault="007D441B" w:rsidP="007D44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610" w:type="dxa"/>
          </w:tcPr>
          <w:p w:rsidR="007D441B" w:rsidRPr="00063D8B" w:rsidRDefault="007D441B" w:rsidP="007D44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3285" w:type="dxa"/>
          </w:tcPr>
          <w:p w:rsidR="007D441B" w:rsidRPr="00063D8B" w:rsidRDefault="007D441B" w:rsidP="007D44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Общее количество часов</w:t>
            </w:r>
          </w:p>
        </w:tc>
      </w:tr>
      <w:tr w:rsidR="007D441B" w:rsidRPr="00063D8B" w:rsidTr="003764CB">
        <w:tc>
          <w:tcPr>
            <w:tcW w:w="959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610" w:type="dxa"/>
          </w:tcPr>
          <w:p w:rsidR="007D441B" w:rsidRPr="00063D8B" w:rsidRDefault="00A85A5A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>«Мир игр, песен, стихов, мультфильмов и сказок»</w:t>
            </w:r>
          </w:p>
        </w:tc>
        <w:tc>
          <w:tcPr>
            <w:tcW w:w="3285" w:type="dxa"/>
          </w:tcPr>
          <w:p w:rsidR="007D441B" w:rsidRPr="00063D8B" w:rsidRDefault="003764C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="007D441B"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часов</w:t>
            </w:r>
          </w:p>
        </w:tc>
      </w:tr>
      <w:tr w:rsidR="007D441B" w:rsidRPr="00063D8B" w:rsidTr="003764CB">
        <w:tc>
          <w:tcPr>
            <w:tcW w:w="959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610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85A5A"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>«Повседневный английский»</w:t>
            </w:r>
          </w:p>
        </w:tc>
        <w:tc>
          <w:tcPr>
            <w:tcW w:w="3285" w:type="dxa"/>
          </w:tcPr>
          <w:p w:rsidR="007D441B" w:rsidRPr="00063D8B" w:rsidRDefault="003764C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="007D441B"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часов</w:t>
            </w:r>
          </w:p>
        </w:tc>
      </w:tr>
      <w:tr w:rsidR="007D441B" w:rsidRPr="00063D8B" w:rsidTr="003764CB">
        <w:tc>
          <w:tcPr>
            <w:tcW w:w="959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610" w:type="dxa"/>
          </w:tcPr>
          <w:p w:rsidR="007D441B" w:rsidRPr="00063D8B" w:rsidRDefault="007D441B" w:rsidP="003764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«Праздники Нового года и Рождества в Великобритании, в России» </w:t>
            </w:r>
          </w:p>
        </w:tc>
        <w:tc>
          <w:tcPr>
            <w:tcW w:w="3285" w:type="dxa"/>
          </w:tcPr>
          <w:p w:rsidR="007D441B" w:rsidRPr="00063D8B" w:rsidRDefault="003764C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D441B" w:rsidRPr="00063D8B" w:rsidTr="003764CB">
        <w:tc>
          <w:tcPr>
            <w:tcW w:w="959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610" w:type="dxa"/>
          </w:tcPr>
          <w:p w:rsidR="007D441B" w:rsidRPr="00063D8B" w:rsidRDefault="00A85A5A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«Театральное представление» сказка «Золушка»</w:t>
            </w:r>
          </w:p>
        </w:tc>
        <w:tc>
          <w:tcPr>
            <w:tcW w:w="3285" w:type="dxa"/>
          </w:tcPr>
          <w:p w:rsidR="007D441B" w:rsidRPr="00063D8B" w:rsidRDefault="003764C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D441B" w:rsidRPr="00063D8B" w:rsidTr="003764CB">
        <w:tc>
          <w:tcPr>
            <w:tcW w:w="959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610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«Приятного аппетита!»</w:t>
            </w:r>
          </w:p>
        </w:tc>
        <w:tc>
          <w:tcPr>
            <w:tcW w:w="3285" w:type="dxa"/>
          </w:tcPr>
          <w:p w:rsidR="007D441B" w:rsidRPr="00063D8B" w:rsidRDefault="003764C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4 часа</w:t>
            </w:r>
          </w:p>
        </w:tc>
      </w:tr>
      <w:tr w:rsidR="007D441B" w:rsidRPr="00063D8B" w:rsidTr="003764CB">
        <w:tc>
          <w:tcPr>
            <w:tcW w:w="959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610" w:type="dxa"/>
          </w:tcPr>
          <w:p w:rsidR="007D441B" w:rsidRPr="00063D8B" w:rsidRDefault="007D441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«Моё первое знакомство с Англией» </w:t>
            </w:r>
          </w:p>
        </w:tc>
        <w:tc>
          <w:tcPr>
            <w:tcW w:w="3285" w:type="dxa"/>
          </w:tcPr>
          <w:p w:rsidR="007D441B" w:rsidRPr="00063D8B" w:rsidRDefault="003764CB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="007D441B"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часов</w:t>
            </w:r>
          </w:p>
        </w:tc>
      </w:tr>
      <w:tr w:rsidR="008B59E6" w:rsidRPr="00063D8B" w:rsidTr="003764CB">
        <w:tc>
          <w:tcPr>
            <w:tcW w:w="959" w:type="dxa"/>
          </w:tcPr>
          <w:p w:rsidR="008B59E6" w:rsidRPr="00063D8B" w:rsidRDefault="008B59E6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7. </w:t>
            </w:r>
          </w:p>
        </w:tc>
        <w:tc>
          <w:tcPr>
            <w:tcW w:w="5610" w:type="dxa"/>
          </w:tcPr>
          <w:p w:rsidR="008B59E6" w:rsidRPr="00063D8B" w:rsidRDefault="008B59E6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«Театральное представление» сказка «Красная шапочка»</w:t>
            </w:r>
          </w:p>
        </w:tc>
        <w:tc>
          <w:tcPr>
            <w:tcW w:w="3285" w:type="dxa"/>
          </w:tcPr>
          <w:p w:rsidR="008B59E6" w:rsidRPr="00063D8B" w:rsidRDefault="00303BA9" w:rsidP="003764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 часов</w:t>
            </w:r>
          </w:p>
        </w:tc>
      </w:tr>
    </w:tbl>
    <w:p w:rsidR="007557DE" w:rsidRPr="00063D8B" w:rsidRDefault="007D441B" w:rsidP="003764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Итого: </w:t>
      </w:r>
      <w:r w:rsidR="003764CB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34 часа</w:t>
      </w:r>
    </w:p>
    <w:p w:rsidR="003764CB" w:rsidRPr="00063D8B" w:rsidRDefault="003764CB" w:rsidP="00376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CB" w:rsidRPr="00063D8B" w:rsidRDefault="003764CB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A9" w:rsidRPr="00063D8B" w:rsidRDefault="00303BA9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8B" w:rsidRDefault="00063D8B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8B" w:rsidRDefault="00063D8B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8B" w:rsidRDefault="00063D8B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8B" w:rsidRDefault="00063D8B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8B" w:rsidRDefault="00063D8B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8B" w:rsidRDefault="00063D8B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9F31A4" w:rsidRPr="009F31A4" w:rsidTr="00EF1BC3">
        <w:tc>
          <w:tcPr>
            <w:tcW w:w="1728" w:type="dxa"/>
            <w:shd w:val="clear" w:color="auto" w:fill="auto"/>
          </w:tcPr>
          <w:p w:rsidR="009F31A4" w:rsidRPr="009F31A4" w:rsidRDefault="009F31A4" w:rsidP="009F31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1A4" w:rsidRPr="009F31A4" w:rsidRDefault="009F31A4" w:rsidP="009F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shd w:val="clear" w:color="auto" w:fill="auto"/>
          </w:tcPr>
          <w:p w:rsidR="009F31A4" w:rsidRPr="009F31A4" w:rsidRDefault="009F31A4" w:rsidP="009F31A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Дубны Московской области</w:t>
            </w:r>
          </w:p>
          <w:p w:rsidR="009F31A4" w:rsidRPr="009F31A4" w:rsidRDefault="009F31A4" w:rsidP="009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народного образования</w:t>
            </w:r>
          </w:p>
          <w:p w:rsidR="009F31A4" w:rsidRPr="009F31A4" w:rsidRDefault="009F31A4" w:rsidP="009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1A4" w:rsidRPr="009F31A4" w:rsidRDefault="009F31A4" w:rsidP="009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9F31A4" w:rsidRPr="009F31A4" w:rsidRDefault="009F31A4" w:rsidP="009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«Средняя общеобразовательная школа №5</w:t>
            </w:r>
          </w:p>
          <w:p w:rsidR="009F31A4" w:rsidRPr="009F31A4" w:rsidRDefault="009F31A4" w:rsidP="009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  Дубны Московской области» («Школа №5»)</w:t>
            </w:r>
          </w:p>
          <w:p w:rsidR="009F31A4" w:rsidRPr="009F31A4" w:rsidRDefault="009F31A4" w:rsidP="009F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1A4" w:rsidRPr="009F31A4" w:rsidRDefault="009F31A4" w:rsidP="009F31A4">
      <w:pPr>
        <w:pBdr>
          <w:bottom w:val="single" w:sz="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«УТВЕРЖДАЮ»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школы № 5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В.И.Стенгач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F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 №____ от «___»_____2020</w:t>
      </w: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F31A4" w:rsidRPr="009F31A4" w:rsidRDefault="00D65AB1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«Занимательный </w:t>
      </w:r>
      <w:r w:rsidR="009F31A4"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нглийский язык»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ИЗУЧАЕМОГО </w:t>
      </w:r>
      <w:r w:rsidR="00D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2020-2021</w:t>
      </w:r>
    </w:p>
    <w:p w:rsidR="009F31A4" w:rsidRPr="009F31A4" w:rsidRDefault="00D65AB1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2 «Б</w:t>
      </w:r>
      <w:r w:rsidR="009F31A4"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Ф.И.О.учителя   </w:t>
      </w:r>
      <w:r w:rsidR="00D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К. О.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№ 1</w:t>
      </w:r>
    </w:p>
    <w:p w:rsidR="009F31A4" w:rsidRPr="009F31A4" w:rsidRDefault="003F3F5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30.08.2020</w:t>
      </w:r>
      <w:r w:rsidR="009F31A4" w:rsidRPr="009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F31A4" w:rsidRPr="009F31A4" w:rsidRDefault="003F3F54" w:rsidP="009F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2020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1A4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«СОГЛАСОВАНО»                                                                                                 «СОГЛАСОВАНО»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1A4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рук-ль ШМО(ГМО)                                                                                              зам.директора по УВР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                                               </w:t>
      </w:r>
      <w:r w:rsidRPr="003F3F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Pr="009F31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</w:t>
      </w: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                                              </w:t>
      </w:r>
      <w:r w:rsidRPr="003F3F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Pr="009F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</w:t>
      </w:r>
    </w:p>
    <w:p w:rsidR="009F31A4" w:rsidRPr="009F31A4" w:rsidRDefault="003F3F54" w:rsidP="009F31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Пр. №___ от «__»_____2020</w:t>
      </w:r>
      <w:r w:rsidR="009F31A4" w:rsidRPr="009F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«___»__________2020</w:t>
      </w:r>
      <w:r w:rsidR="009F31A4" w:rsidRPr="009F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9F31A4" w:rsidRPr="009F31A4" w:rsidRDefault="009F31A4" w:rsidP="009F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Pr="009F31A4" w:rsidRDefault="009F31A4" w:rsidP="009F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D65AB1">
      <w:pPr>
        <w:rPr>
          <w:rFonts w:ascii="Times New Roman" w:hAnsi="Times New Roman" w:cs="Times New Roman"/>
          <w:b/>
          <w:sz w:val="24"/>
          <w:szCs w:val="24"/>
        </w:rPr>
      </w:pPr>
    </w:p>
    <w:p w:rsidR="00D65AB1" w:rsidRDefault="00D65AB1" w:rsidP="00D65AB1">
      <w:pPr>
        <w:rPr>
          <w:rFonts w:ascii="Times New Roman" w:hAnsi="Times New Roman" w:cs="Times New Roman"/>
          <w:b/>
          <w:sz w:val="24"/>
          <w:szCs w:val="24"/>
        </w:rPr>
      </w:pPr>
    </w:p>
    <w:p w:rsidR="009F31A4" w:rsidRDefault="009F31A4" w:rsidP="00755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DE" w:rsidRPr="00063D8B" w:rsidRDefault="007557DE" w:rsidP="00755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3764CB" w:rsidRPr="00063D8B">
        <w:rPr>
          <w:rFonts w:ascii="Times New Roman" w:hAnsi="Times New Roman" w:cs="Times New Roman"/>
          <w:b/>
          <w:sz w:val="24"/>
          <w:szCs w:val="24"/>
        </w:rPr>
        <w:t>курса «Занимательный английский» (34 ч.)</w:t>
      </w:r>
    </w:p>
    <w:p w:rsidR="007557DE" w:rsidRPr="00063D8B" w:rsidRDefault="007557DE" w:rsidP="00755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1245"/>
        <w:gridCol w:w="45"/>
        <w:gridCol w:w="28"/>
        <w:gridCol w:w="1277"/>
        <w:gridCol w:w="2366"/>
        <w:gridCol w:w="34"/>
        <w:gridCol w:w="958"/>
        <w:gridCol w:w="32"/>
        <w:gridCol w:w="2661"/>
        <w:gridCol w:w="9"/>
        <w:gridCol w:w="3108"/>
        <w:gridCol w:w="12"/>
        <w:gridCol w:w="2865"/>
      </w:tblGrid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(осуществляемые действия)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 (осуществляемые действия)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умения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1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 w:rsidP="007557DE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игр, песен, ст</w:t>
            </w:r>
            <w:r w:rsidR="003764CB"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ихов, мультфильмов и сказок  (5</w:t>
            </w: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05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Фразы и жесты  приветствия и прощания.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764CB" w:rsidP="003764C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 приветствует класс (стих)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2.индивид.приветствие (игра с мячом)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3.диалог приветствия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4. прощание (стих)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Диалог «В аэропорту»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1.дети учатся отвечать на приветствие хором и индивидуально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 диалог приветствия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3. прощаются (стих)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у детей этикетной функции общения на русском и английском языках, диалогическая речь.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Друзья из мультфильмов.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мультфильмов Диснея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1.знакомятся с собеседником, 2.рассказывают о себе, сообщая имя, возраст, что умеет делать.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у детей диалогической речи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В мире прекрасного.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пройденных ЛЕ 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раскраски по теме «Моя семья»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0" w:rsidRPr="00063D8B" w:rsidRDefault="00755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рассказывают стихи, поют песни 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2. Выходят к доске с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готовой раскраской и называют членов семьи.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потенциального словаря через заучивание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рифмованного материала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.09</w:t>
            </w:r>
          </w:p>
          <w:p w:rsidR="007557DE" w:rsidRPr="00063D8B" w:rsidRDefault="007557D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pigs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» / «Три поросенка»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1.Сравнение английского варианта сказки с русским.</w:t>
            </w:r>
          </w:p>
          <w:p w:rsidR="003B11A0" w:rsidRPr="00063D8B" w:rsidRDefault="00755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2.Составление сценария.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3. Работа над текстом пьесы.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0" w:rsidRPr="00063D8B" w:rsidRDefault="00755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1.читают сказку, работают с лексикой. </w:t>
            </w:r>
          </w:p>
          <w:p w:rsidR="003B11A0" w:rsidRPr="00063D8B" w:rsidRDefault="00755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2.Распределяют роли.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3. Работают над текстом пьесы, репетируют, оформляют спектакль.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Формирование потенциального словаря через заучивание рифмованного материала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03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pigs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» / «Три поросенка»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0" w:rsidRPr="00063D8B" w:rsidRDefault="003B11A0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1.Сравнение английского варианта сказки с русским.</w:t>
            </w:r>
          </w:p>
          <w:p w:rsidR="003B11A0" w:rsidRPr="00063D8B" w:rsidRDefault="003B11A0" w:rsidP="003B11A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2.Составление сценария.</w:t>
            </w:r>
          </w:p>
          <w:p w:rsidR="007557DE" w:rsidRPr="00063D8B" w:rsidRDefault="003B11A0" w:rsidP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3. Работа над текстом пьесы.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0" w:rsidRPr="00063D8B" w:rsidRDefault="003B11A0" w:rsidP="003B11A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1.читают сказку, работают с лексикой. </w:t>
            </w:r>
          </w:p>
          <w:p w:rsidR="003B11A0" w:rsidRPr="00063D8B" w:rsidRDefault="003B11A0" w:rsidP="003B11A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2.Распределяют роли.</w:t>
            </w:r>
          </w:p>
          <w:p w:rsidR="007557DE" w:rsidRPr="00063D8B" w:rsidRDefault="003B11A0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3. Работают над текстом пьесы, репетируют, оформляют спектакль.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Формирование потенциального словаря через заучивание рифмованного материала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ind w:left="360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2</w:t>
            </w:r>
            <w:r w:rsidR="003B11A0"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«Повседневный английский»  (7</w:t>
            </w: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себе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1.повторение лексики по теме «Моя семья»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3. раскраска по теме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0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1.разучивают стих </w:t>
            </w:r>
          </w:p>
          <w:p w:rsidR="003B11A0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2. Рассказывают о семье по-русски, повторяют по-английски </w:t>
            </w:r>
          </w:p>
          <w:p w:rsidR="007557DE" w:rsidRPr="00063D8B" w:rsidRDefault="007557D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3.раскраска по теме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Формирование потенциального словаря через заучивание рифмованного материала, монолога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B11A0" w:rsidRPr="00063D8B" w:rsidRDefault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.10</w:t>
            </w:r>
          </w:p>
          <w:p w:rsidR="0053025B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 «Моя семья»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составления проекта.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1.представить и защитить проект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членов семьи. 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Понимание семейных ценностей.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07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Диалог «В сказочной библиотеке»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 учатся, играя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обращённые к детям реплики и реагировать на них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Диалог «На улице»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Учатся отвечать на вопрос «Как добраться до определённого места в городе»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навыков поведения в коллективе через проведение коллективных игр.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Путеводитель по городу.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«Город». Изучение предлогов места. Оборот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is/there are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Разыгрывают диалог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обращённые к детям реплики и реагировать на них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Экскурсия по зоопарку.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Лексика по теме «Животные. Их среда обитания. Питание»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навыков поведения в коллективе через проведение коллективных игр.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3. «Праздники Нового года и Рождества в Ве</w:t>
            </w:r>
            <w:r w:rsidR="003B11A0" w:rsidRPr="00063D8B">
              <w:rPr>
                <w:rFonts w:ascii="Times New Roman" w:hAnsi="Times New Roman" w:cs="Times New Roman"/>
                <w:b/>
                <w:sz w:val="24"/>
                <w:szCs w:val="24"/>
              </w:rPr>
              <w:t>ликобритании, в России» (4 часа</w:t>
            </w:r>
            <w:r w:rsidRPr="00063D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05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празднования</w:t>
            </w:r>
            <w:r w:rsidR="003B11A0"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Рождества, Нового года в англо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язычных странах.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новой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1.знакомятся с новой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потенциального словаря по теме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Рождественские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06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«Jingle, Bells», «Silent Night», «We wish you a merry Christmas»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 Разучивание слов песен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1.разучивают слова песен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2.поют вместе с учителем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у детей умений слушать музыку и понимать слова песен, применять их в речи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празднования Рождества, Нового года в России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1.знакомство с новой лексикой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1.знакомятся с новой лексикой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Формирование потенциального словаря по теме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открыток к Новому году.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1.повторение пройденной лексики 2.оформление поздравительных открыток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1.поём,играем, работаем с поздр. открытками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изучению иностранного языка через проведение праздничных мероприятий.</w:t>
            </w:r>
          </w:p>
        </w:tc>
      </w:tr>
      <w:tr w:rsidR="007557DE" w:rsidRPr="00063D8B" w:rsidTr="003B11A0">
        <w:trPr>
          <w:jc w:val="center"/>
        </w:trPr>
        <w:tc>
          <w:tcPr>
            <w:tcW w:w="15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4.  «Теа</w:t>
            </w:r>
            <w:r w:rsidR="003B11A0"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тральное представление» (4 часа</w:t>
            </w: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Сказка «Золушка»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  <w:r w:rsidR="0053025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сказки «Золушка», работа с лексикой  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Работа с текстом и новой лексикой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Читают по ролям, переводят текст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потенциального словаря 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>
            <w:pPr>
              <w:widowControl w:val="0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23</w:t>
            </w:r>
            <w:r w:rsidR="0053025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Распределяют роли, читают сказку по ролям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изучению англ.яз. через драматизацию сказок.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Контролирует действия детей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Разыгрывают сказку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об окружающем мире через ознакомление их со сказками 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 w:rsidP="003B11A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06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Презентация спектакля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в ходе подготовки и проведения спектакля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5</w:t>
            </w:r>
            <w:r w:rsidR="003B11A0"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«Приятного аппетита!» (4 часа</w:t>
            </w: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57DE" w:rsidRPr="00063D8B" w:rsidTr="003B11A0">
        <w:trPr>
          <w:trHeight w:val="69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2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Что мы любим. 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лексика по теме «Продукты питания»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7557DE" w:rsidRPr="00063D8B" w:rsidTr="003B11A0">
        <w:trPr>
          <w:trHeight w:val="9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Продукты и блюда английской кухни.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работа с альбомами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рисование, раскрашивание фруктов, овощей</w:t>
            </w: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57DE" w:rsidRPr="00063D8B" w:rsidTr="003B11A0">
        <w:trPr>
          <w:trHeight w:val="82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.02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Что мы едим. 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назвать по-англ. столовые приборы и названия продуктов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сервировкой стола в России и Англии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поведения и общения за столом на англ. и рус. языках</w:t>
            </w:r>
          </w:p>
        </w:tc>
      </w:tr>
      <w:tr w:rsidR="007557DE" w:rsidRPr="00063D8B" w:rsidTr="003B11A0">
        <w:trPr>
          <w:trHeight w:val="11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06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Игра «Английский завтрак</w:t>
            </w:r>
            <w:r w:rsidR="003B11A0" w:rsidRPr="00063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B11A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закрепление слов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</w:t>
            </w: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6. «Моё </w:t>
            </w:r>
            <w:r w:rsidR="00303BA9"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знакомство с Англией» (5</w:t>
            </w: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57DE" w:rsidRPr="00063D8B" w:rsidTr="003B11A0">
        <w:trPr>
          <w:trHeight w:val="10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1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2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557DE" w:rsidRPr="00063D8B" w:rsidRDefault="0075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Названия стран и их столиц.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работа с картами и флагами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флагов России, Англии, Америки на рус. яз.,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умения сообщать на английском языке элементарные сведения об англоязычных странах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10267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Что мы знаем об Англии?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1.расположение на карте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2.особенности быта и жизни детей в Англии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рисуем открытки английским детям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к изучению англ.языка через ознакомление их с особенностями жизни их сверстников в Англии и Америке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D65AB1" w:rsidP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30.03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Традиции и обычаи страны изучаемого языка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Беседа об увиденном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и обычаями страны изучаемого языка. Традиции нашей страны.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D65AB1" w:rsidP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06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«Моё первое знакомство с Англией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Проекты учащихся по выбранной теме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«Моё первое знакомство с Англией»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D65AB1" w:rsidP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Песни, стихи и рифмовки по теме: «Лондон»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Слова  по теме в стихах, рифмовках и песнях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слова </w:t>
            </w:r>
          </w:p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7557DE" w:rsidRPr="00063D8B" w:rsidTr="003B11A0">
        <w:trPr>
          <w:jc w:val="center"/>
        </w:trPr>
        <w:tc>
          <w:tcPr>
            <w:tcW w:w="15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7.</w:t>
            </w: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«Театральное предс</w:t>
            </w:r>
            <w:r w:rsidR="00041DAE"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тавление» (5 часов</w:t>
            </w:r>
            <w:r w:rsidRPr="0006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Сказка «Красная шапочка»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53025B" w:rsidRDefault="00D65AB1" w:rsidP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сказки «Красная шапочка», работа с лексикой  </w:t>
            </w:r>
          </w:p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Работа с текстом и новой лексикой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Читают по ролям, переводят текст</w:t>
            </w:r>
          </w:p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Формирование потенциального словаря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57DE" w:rsidRPr="00063D8B" w:rsidRDefault="00303BA9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D" w:rsidRDefault="00D65AB1" w:rsidP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04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.05</w:t>
            </w:r>
          </w:p>
          <w:p w:rsidR="007557DE" w:rsidRPr="00660D7D" w:rsidRDefault="00D65AB1" w:rsidP="00660D7D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11</w:t>
            </w:r>
            <w:r w:rsidR="00660D7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041DA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7DE" w:rsidRPr="00063D8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Распределяют роли, читают сказку по ролям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изучению англ.яз. через драматизацию сказок.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53025B" w:rsidRDefault="00D65AB1" w:rsidP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  <w:r w:rsid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Контролирует действия детей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Разыгрывают сказку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окружающем мире через ознакомление их со сказками</w:t>
            </w:r>
          </w:p>
        </w:tc>
      </w:tr>
      <w:tr w:rsidR="007557DE" w:rsidRPr="00063D8B" w:rsidTr="003B11A0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303BA9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53025B" w:rsidRDefault="00D65AB1" w:rsidP="00303BA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  <w:r w:rsidR="0053025B" w:rsidRPr="005302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Презентация спектакля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E" w:rsidRPr="00063D8B" w:rsidRDefault="007557DE">
            <w:pPr>
              <w:ind w:left="36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E" w:rsidRPr="00063D8B" w:rsidRDefault="007557DE">
            <w:pPr>
              <w:tabs>
                <w:tab w:val="left" w:pos="850"/>
              </w:tabs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3D8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в ходе подготовки и проведения спектакля</w:t>
            </w:r>
          </w:p>
        </w:tc>
      </w:tr>
    </w:tbl>
    <w:p w:rsidR="007557DE" w:rsidRPr="00063D8B" w:rsidRDefault="007557DE" w:rsidP="007557DE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557DE" w:rsidRPr="00063D8B" w:rsidRDefault="007557DE" w:rsidP="007557DE">
      <w:pPr>
        <w:rPr>
          <w:rFonts w:ascii="Times New Roman" w:hAnsi="Times New Roman" w:cs="Times New Roman"/>
          <w:b/>
          <w:sz w:val="24"/>
          <w:szCs w:val="24"/>
        </w:rPr>
      </w:pPr>
      <w:r w:rsidRPr="00063D8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3BA9" w:rsidRPr="00063D8B"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7557DE" w:rsidRPr="00063D8B" w:rsidRDefault="007557DE" w:rsidP="007557DE">
      <w:pPr>
        <w:rPr>
          <w:rFonts w:ascii="Times New Roman" w:hAnsi="Times New Roman" w:cs="Times New Roman"/>
          <w:sz w:val="24"/>
          <w:szCs w:val="24"/>
        </w:rPr>
      </w:pPr>
    </w:p>
    <w:p w:rsidR="007D441B" w:rsidRPr="00063D8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E38C6" w:rsidRPr="00063D8B" w:rsidRDefault="004E38C6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E38C6" w:rsidRPr="00063D8B" w:rsidRDefault="004E38C6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557DE" w:rsidRPr="00063D8B" w:rsidRDefault="007557DE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03BA9" w:rsidRPr="00063D8B" w:rsidRDefault="00303BA9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03BA9" w:rsidRPr="00063D8B" w:rsidRDefault="00303BA9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03BA9" w:rsidRPr="00063D8B" w:rsidRDefault="00303BA9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03BA9" w:rsidRPr="00063D8B" w:rsidRDefault="00303BA9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03BA9" w:rsidRPr="00063D8B" w:rsidRDefault="00303BA9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03BA9" w:rsidRPr="00063D8B" w:rsidRDefault="00303BA9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E38C6" w:rsidRPr="00063D8B" w:rsidRDefault="004E38C6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E38C6" w:rsidRPr="00063D8B" w:rsidRDefault="004E38C6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63D8B" w:rsidRDefault="00063D8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D441B" w:rsidRPr="00063D8B" w:rsidRDefault="007D441B" w:rsidP="00A71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8. </w:t>
      </w:r>
      <w:r w:rsidR="00A71CFF" w:rsidRPr="00063D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Учебно-методическое и материально-техническое обеспечение программы</w:t>
      </w:r>
    </w:p>
    <w:p w:rsidR="008B59E6" w:rsidRPr="00063D8B" w:rsidRDefault="008B59E6" w:rsidP="008B59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E6" w:rsidRPr="00063D8B" w:rsidRDefault="008B59E6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Внеурочная деятельность</w:t>
      </w:r>
      <w:r w:rsidRPr="0006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школьников. Методический конструктор: пособие для учителя/Д.В.Григорьев, П.В.Степанов.-М.: Просвещение, 2011.- 223с.-(стандарты второго поколения)</w:t>
      </w:r>
    </w:p>
    <w:p w:rsidR="0091300A" w:rsidRPr="0091300A" w:rsidRDefault="0091300A" w:rsidP="0091300A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91300A">
        <w:rPr>
          <w:rFonts w:ascii="Times New Roman" w:hAnsi="Times New Roman"/>
          <w:sz w:val="24"/>
        </w:rPr>
        <w:t xml:space="preserve">Учебник С.Г. Тер-Минасова, Л.М. Узунова, Д.С. Обукаускайте, Е.И. Сухина «Английский язык. 2 кл.: в 2 ч. – 3-е изд., стереотип. – М.: Академкнига/Учебник, 2016. – 104 с.: ил. + 1 </w:t>
      </w:r>
      <w:r w:rsidRPr="0091300A">
        <w:rPr>
          <w:rFonts w:ascii="Times New Roman" w:hAnsi="Times New Roman"/>
          <w:sz w:val="24"/>
          <w:lang w:val="de-DE"/>
        </w:rPr>
        <w:t>CD</w:t>
      </w:r>
      <w:r w:rsidRPr="0091300A">
        <w:rPr>
          <w:rFonts w:ascii="Times New Roman" w:hAnsi="Times New Roman"/>
          <w:sz w:val="24"/>
          <w:lang w:val="en-US"/>
        </w:rPr>
        <w:t>.</w:t>
      </w:r>
    </w:p>
    <w:p w:rsidR="0091300A" w:rsidRPr="0091300A" w:rsidRDefault="0091300A" w:rsidP="0091300A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91300A">
        <w:rPr>
          <w:rFonts w:ascii="Times New Roman" w:hAnsi="Times New Roman"/>
          <w:sz w:val="24"/>
        </w:rPr>
        <w:t>Рабочая тетрадь С.Г. Тер-Минасова, Л.М. Узунова, Д.С. Обукаускайте, Е.И. Сухина «Английский язык. 2 кл. – М.: Академкнига/Учебник, 2015. – 84 с.: ил.</w:t>
      </w:r>
    </w:p>
    <w:p w:rsidR="0091300A" w:rsidRPr="0091300A" w:rsidRDefault="0091300A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Звуковое пособие к учебнику и рабочей тетради «Английский язык» С.Г. Тер-Минасова, Л.М. Узунова, Д.С. Обукаускайте, Е.И. Сухина.</w:t>
      </w:r>
    </w:p>
    <w:p w:rsidR="0091300A" w:rsidRDefault="0091300A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5">
        <w:rPr>
          <w:rFonts w:ascii="Times New Roman" w:hAnsi="Times New Roman"/>
          <w:sz w:val="24"/>
          <w:szCs w:val="28"/>
        </w:rPr>
        <w:t>Книга для учителя к учебнику «Английский язык. 2 класс»: учебник для общеобразовательных учреждений: в 2 частях/ С.Г. Тер-Минасова, Л.М.Узунова, Д.С. Обукаускайт</w:t>
      </w:r>
      <w:r>
        <w:rPr>
          <w:rFonts w:ascii="Times New Roman" w:hAnsi="Times New Roman"/>
          <w:sz w:val="24"/>
          <w:szCs w:val="28"/>
        </w:rPr>
        <w:t>е, Е.И, Сухина. – М.:</w:t>
      </w:r>
      <w:r w:rsidRPr="004C60E5">
        <w:rPr>
          <w:rFonts w:ascii="Times New Roman" w:hAnsi="Times New Roman"/>
          <w:sz w:val="24"/>
          <w:szCs w:val="28"/>
        </w:rPr>
        <w:t xml:space="preserve"> Академкнига/Учебник, 2013г.</w:t>
      </w:r>
    </w:p>
    <w:p w:rsidR="0091300A" w:rsidRDefault="0091300A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Примерная рабочая программа по учебному предмету «Английский язык» 2-4 кл.: учебно-методическое пособие/ Е. Н. Соловова., 2- изд., пересмотр.-</w:t>
      </w:r>
      <w:r w:rsidRPr="00FE58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М.: Академкнига/Учебник, 2015. – 112 с.</w:t>
      </w:r>
    </w:p>
    <w:p w:rsidR="008B59E6" w:rsidRPr="00063D8B" w:rsidRDefault="008B59E6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детям//</w:t>
      </w:r>
      <w:r w:rsidRPr="00063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3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3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bilingual</w:t>
      </w:r>
      <w:r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3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fun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child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8B59E6" w:rsidRPr="00063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http://skazka.bombina.com/</w:t>
        </w:r>
      </w:hyperlink>
      <w:r w:rsidR="008B59E6"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ourkids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8B59E6"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rPr>
          <w:rFonts w:ascii="Times New Roman" w:eastAsia="SimSun" w:hAnsi="Times New Roman" w:cs="Times New Roman"/>
          <w:sz w:val="24"/>
          <w:szCs w:val="24"/>
          <w:lang w:eastAsia="hi-IN"/>
        </w:rPr>
      </w:pPr>
      <w:hyperlink r:id="rId9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dnschool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</w:t>
        </w:r>
      </w:hyperlink>
      <w:r w:rsidR="008B59E6"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0" w:history="1">
        <w:r w:rsidR="008B59E6" w:rsidRPr="00063D8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englishforme</w:t>
        </w:r>
        <w:r w:rsidR="008B59E6" w:rsidRPr="00063D8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ucoz</w:t>
        </w:r>
        <w:r w:rsidR="008B59E6" w:rsidRPr="00063D8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="008B59E6" w:rsidRPr="00063D8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/ </w:t>
        </w:r>
      </w:hyperlink>
      <w:r w:rsidR="008B59E6" w:rsidRPr="00063D8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englishclub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 </w:t>
        </w:r>
      </w:hyperlink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/>
        </w:rPr>
      </w:pPr>
      <w:hyperlink r:id="rId12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elf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english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 </w:t>
        </w:r>
      </w:hyperlink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english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ucoz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 </w:t>
        </w:r>
      </w:hyperlink>
      <w:r w:rsidR="008B59E6"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free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books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 </w:t>
        </w:r>
      </w:hyperlink>
    </w:p>
    <w:p w:rsidR="008B59E6" w:rsidRPr="00063D8B" w:rsidRDefault="00D1728C" w:rsidP="008B59E6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zcenter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tales</w:t>
        </w:r>
        <w:r w:rsidR="008B59E6" w:rsidRPr="00063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</w:t>
        </w:r>
      </w:hyperlink>
    </w:p>
    <w:p w:rsidR="0091300A" w:rsidRDefault="0091300A" w:rsidP="008B59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E6" w:rsidRPr="0091300A" w:rsidRDefault="008B59E6" w:rsidP="008B59E6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30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8B59E6" w:rsidRPr="00063D8B" w:rsidRDefault="008B59E6" w:rsidP="008B59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дидактический материал, наглядность (рисунки, фото, картинки, карточки и др.)</w:t>
      </w:r>
    </w:p>
    <w:p w:rsidR="008B59E6" w:rsidRPr="00063D8B" w:rsidRDefault="008B59E6" w:rsidP="008B59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таблицы по страноведению, географические карты</w:t>
      </w:r>
    </w:p>
    <w:p w:rsidR="008B59E6" w:rsidRPr="00063D8B" w:rsidRDefault="00AD4E6D" w:rsidP="008B59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магнитофон</w:t>
      </w:r>
      <w:r w:rsidR="008B59E6" w:rsidRPr="0006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6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59E6" w:rsidRPr="0006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(диски с песнями, стихами и диалогами)</w:t>
      </w:r>
    </w:p>
    <w:p w:rsidR="008B59E6" w:rsidRPr="00063D8B" w:rsidRDefault="008B59E6" w:rsidP="008B59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цветная бумага, карандаши, альбомы, раскраски по темам, мяч, мяг</w:t>
      </w:r>
      <w:r w:rsidR="00AD4E6D" w:rsidRPr="0006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игрушки </w:t>
      </w:r>
    </w:p>
    <w:p w:rsidR="00466539" w:rsidRPr="00063D8B" w:rsidRDefault="00466539" w:rsidP="008B59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66539" w:rsidRPr="00063D8B" w:rsidSect="00755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AA34025"/>
    <w:multiLevelType w:val="hybridMultilevel"/>
    <w:tmpl w:val="5CCC7084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E3CB1"/>
    <w:multiLevelType w:val="hybridMultilevel"/>
    <w:tmpl w:val="35B0131C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B1CC1"/>
    <w:multiLevelType w:val="hybridMultilevel"/>
    <w:tmpl w:val="90C20768"/>
    <w:lvl w:ilvl="0" w:tplc="17521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F0656"/>
    <w:multiLevelType w:val="hybridMultilevel"/>
    <w:tmpl w:val="8BD4BB6A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F324D"/>
    <w:multiLevelType w:val="hybridMultilevel"/>
    <w:tmpl w:val="C3C62E9A"/>
    <w:lvl w:ilvl="0" w:tplc="2FF8869E">
      <w:start w:val="1"/>
      <w:numFmt w:val="upperRoman"/>
      <w:lvlText w:val="%1."/>
      <w:lvlJc w:val="left"/>
      <w:pPr>
        <w:ind w:left="396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684C051B"/>
    <w:multiLevelType w:val="hybridMultilevel"/>
    <w:tmpl w:val="1A26786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058295D"/>
    <w:multiLevelType w:val="hybridMultilevel"/>
    <w:tmpl w:val="9C6C5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C5B36"/>
    <w:multiLevelType w:val="hybridMultilevel"/>
    <w:tmpl w:val="CD4C5B0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20F38"/>
    <w:multiLevelType w:val="hybridMultilevel"/>
    <w:tmpl w:val="8E7CAB18"/>
    <w:lvl w:ilvl="0" w:tplc="A6D0EBB2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A237212"/>
    <w:multiLevelType w:val="hybridMultilevel"/>
    <w:tmpl w:val="7B862028"/>
    <w:lvl w:ilvl="0" w:tplc="E0AEE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25"/>
  </w:num>
  <w:num w:numId="7">
    <w:abstractNumId w:val="21"/>
  </w:num>
  <w:num w:numId="8">
    <w:abstractNumId w:val="14"/>
  </w:num>
  <w:num w:numId="9">
    <w:abstractNumId w:val="12"/>
  </w:num>
  <w:num w:numId="10">
    <w:abstractNumId w:val="24"/>
  </w:num>
  <w:num w:numId="11">
    <w:abstractNumId w:val="18"/>
  </w:num>
  <w:num w:numId="12">
    <w:abstractNumId w:val="11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10"/>
  </w:num>
  <w:num w:numId="18">
    <w:abstractNumId w:val="20"/>
  </w:num>
  <w:num w:numId="19">
    <w:abstractNumId w:val="8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4D"/>
    <w:rsid w:val="00041DAE"/>
    <w:rsid w:val="00063D8B"/>
    <w:rsid w:val="000B2DA7"/>
    <w:rsid w:val="0010267E"/>
    <w:rsid w:val="00303BA9"/>
    <w:rsid w:val="003762EE"/>
    <w:rsid w:val="003764CB"/>
    <w:rsid w:val="003B11A0"/>
    <w:rsid w:val="003F3F54"/>
    <w:rsid w:val="00466539"/>
    <w:rsid w:val="004E38C6"/>
    <w:rsid w:val="0053025B"/>
    <w:rsid w:val="0058067E"/>
    <w:rsid w:val="00660D7D"/>
    <w:rsid w:val="00737D71"/>
    <w:rsid w:val="007557DE"/>
    <w:rsid w:val="007B744D"/>
    <w:rsid w:val="007C2783"/>
    <w:rsid w:val="007D441B"/>
    <w:rsid w:val="008B59E6"/>
    <w:rsid w:val="0090446A"/>
    <w:rsid w:val="0091300A"/>
    <w:rsid w:val="009F31A4"/>
    <w:rsid w:val="00A71CFF"/>
    <w:rsid w:val="00A85A5A"/>
    <w:rsid w:val="00AD4B3D"/>
    <w:rsid w:val="00AD4E6D"/>
    <w:rsid w:val="00D1728C"/>
    <w:rsid w:val="00D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706F8-26FE-4756-AA64-9A9073F8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kids.ru/English/Poems/BartoEnglish.shtml" TargetMode="External"/><Relationship Id="rId13" Type="http://schemas.openxmlformats.org/officeDocument/2006/relationships/hyperlink" Target="http://english-online.ucoz.ru/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zka.bombina.com/" TargetMode="External"/><Relationship Id="rId12" Type="http://schemas.openxmlformats.org/officeDocument/2006/relationships/hyperlink" Target="http://elf-english.ru/%20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un4child.ru/" TargetMode="External"/><Relationship Id="rId11" Type="http://schemas.openxmlformats.org/officeDocument/2006/relationships/hyperlink" Target="http://www.englishclub-spb.ru/%20%2014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-zcenter.ru/tales/%20?itemID=1" TargetMode="External"/><Relationship Id="rId10" Type="http://schemas.openxmlformats.org/officeDocument/2006/relationships/hyperlink" Target="http://englishforme.ucoz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.dnschool.ru/%20" TargetMode="External"/><Relationship Id="rId14" Type="http://schemas.openxmlformats.org/officeDocument/2006/relationships/hyperlink" Target="http://www.free-books.org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</cp:lastModifiedBy>
  <cp:revision>5</cp:revision>
  <cp:lastPrinted>2013-12-08T11:11:00Z</cp:lastPrinted>
  <dcterms:created xsi:type="dcterms:W3CDTF">2019-11-10T10:23:00Z</dcterms:created>
  <dcterms:modified xsi:type="dcterms:W3CDTF">2021-03-31T07:39:00Z</dcterms:modified>
</cp:coreProperties>
</file>