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Layout w:type="fixed"/>
        <w:tblLook w:val="0000" w:firstRow="0" w:lastRow="0" w:firstColumn="0" w:lastColumn="0" w:noHBand="0" w:noVBand="0"/>
      </w:tblPr>
      <w:tblGrid>
        <w:gridCol w:w="1728"/>
        <w:gridCol w:w="7843"/>
      </w:tblGrid>
      <w:tr w:rsidR="00B34ACC" w:rsidRPr="006A0112" w:rsidTr="00B34ACC">
        <w:tc>
          <w:tcPr>
            <w:tcW w:w="1728" w:type="dxa"/>
            <w:shd w:val="clear" w:color="auto" w:fill="auto"/>
          </w:tcPr>
          <w:p w:rsidR="00B34ACC" w:rsidRPr="006A0112" w:rsidRDefault="00B34ACC" w:rsidP="00BE4A2F">
            <w:pPr>
              <w:snapToGrid w:val="0"/>
              <w:jc w:val="center"/>
              <w:rPr>
                <w:b/>
              </w:rPr>
            </w:pPr>
            <w:r w:rsidRPr="006A0112">
              <w:rPr>
                <w:b/>
                <w:noProof/>
                <w:lang w:eastAsia="ru-RU"/>
              </w:rPr>
              <w:drawing>
                <wp:inline distT="0" distB="0" distL="0" distR="0">
                  <wp:extent cx="904875" cy="1085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85850"/>
                          </a:xfrm>
                          <a:prstGeom prst="rect">
                            <a:avLst/>
                          </a:prstGeom>
                          <a:solidFill>
                            <a:srgbClr val="FFFFFF"/>
                          </a:solidFill>
                          <a:ln>
                            <a:noFill/>
                          </a:ln>
                        </pic:spPr>
                      </pic:pic>
                    </a:graphicData>
                  </a:graphic>
                </wp:inline>
              </w:drawing>
            </w:r>
          </w:p>
          <w:p w:rsidR="00B34ACC" w:rsidRPr="006A0112" w:rsidRDefault="00B34ACC" w:rsidP="00BE4A2F">
            <w:pPr>
              <w:rPr>
                <w:b/>
              </w:rPr>
            </w:pPr>
          </w:p>
        </w:tc>
        <w:tc>
          <w:tcPr>
            <w:tcW w:w="7843" w:type="dxa"/>
            <w:shd w:val="clear" w:color="auto" w:fill="auto"/>
          </w:tcPr>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Администрация города Дубны Московской области</w:t>
            </w: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Управление народного образования</w:t>
            </w: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 xml:space="preserve">Муниципальное общеобразовательное учреждение </w:t>
            </w: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«Средняя общеобразовательная школа №5</w:t>
            </w:r>
          </w:p>
          <w:p w:rsidR="00B34ACC" w:rsidRPr="00B230D5" w:rsidRDefault="00B34ACC" w:rsidP="00B230D5">
            <w:pPr>
              <w:suppressAutoHyphens/>
              <w:snapToGrid w:val="0"/>
              <w:spacing w:after="0" w:line="240" w:lineRule="auto"/>
              <w:jc w:val="center"/>
              <w:rPr>
                <w:rFonts w:ascii="Times New Roman" w:eastAsia="Times New Roman" w:hAnsi="Times New Roman" w:cs="Calibri"/>
                <w:b/>
                <w:sz w:val="24"/>
                <w:szCs w:val="24"/>
                <w:lang w:eastAsia="ar-SA"/>
              </w:rPr>
            </w:pPr>
            <w:r w:rsidRPr="00B230D5">
              <w:rPr>
                <w:rFonts w:ascii="Times New Roman" w:eastAsia="Times New Roman" w:hAnsi="Times New Roman" w:cs="Calibri"/>
                <w:b/>
                <w:sz w:val="24"/>
                <w:szCs w:val="24"/>
                <w:lang w:eastAsia="ar-SA"/>
              </w:rPr>
              <w:t xml:space="preserve"> г.  Дубны Московской области» («Школа №5»)</w:t>
            </w:r>
          </w:p>
          <w:p w:rsidR="00B34ACC" w:rsidRPr="006A0112" w:rsidRDefault="00B34ACC" w:rsidP="00BE4A2F">
            <w:pPr>
              <w:rPr>
                <w:b/>
              </w:rPr>
            </w:pPr>
          </w:p>
        </w:tc>
      </w:tr>
    </w:tbl>
    <w:p w:rsidR="00B34ACC" w:rsidRDefault="00B34ACC" w:rsidP="00B34ACC">
      <w:r>
        <w:t>_____________________________________________________________________________</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«УТВЕРЖДАЮ»</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директор школы № 5</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_________________</w:t>
      </w:r>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w:t>
      </w:r>
      <w:proofErr w:type="spellStart"/>
      <w:r w:rsidRPr="00B230D5">
        <w:rPr>
          <w:rFonts w:ascii="Times New Roman" w:eastAsia="Times New Roman" w:hAnsi="Times New Roman" w:cs="Calibri"/>
          <w:sz w:val="24"/>
          <w:szCs w:val="24"/>
          <w:lang w:eastAsia="ar-SA"/>
        </w:rPr>
        <w:t>В.И.Стенгач</w:t>
      </w:r>
      <w:proofErr w:type="spellEnd"/>
    </w:p>
    <w:p w:rsidR="00B34ACC" w:rsidRPr="00B230D5" w:rsidRDefault="00B34ACC" w:rsidP="00B230D5">
      <w:pPr>
        <w:suppressAutoHyphens/>
        <w:spacing w:after="0" w:line="240" w:lineRule="auto"/>
        <w:rPr>
          <w:rFonts w:ascii="Times New Roman" w:eastAsia="Times New Roman" w:hAnsi="Times New Roman" w:cs="Calibri"/>
          <w:sz w:val="24"/>
          <w:szCs w:val="24"/>
          <w:lang w:eastAsia="ar-SA"/>
        </w:rPr>
      </w:pPr>
      <w:r w:rsidRPr="00B230D5">
        <w:rPr>
          <w:rFonts w:ascii="Times New Roman" w:eastAsia="Times New Roman" w:hAnsi="Times New Roman" w:cs="Calibri"/>
          <w:sz w:val="24"/>
          <w:szCs w:val="24"/>
          <w:lang w:eastAsia="ar-SA"/>
        </w:rPr>
        <w:t xml:space="preserve">                                                                                           </w:t>
      </w:r>
      <w:proofErr w:type="gramStart"/>
      <w:r w:rsidRPr="00B230D5">
        <w:rPr>
          <w:rFonts w:ascii="Times New Roman" w:eastAsia="Times New Roman" w:hAnsi="Times New Roman" w:cs="Calibri"/>
          <w:sz w:val="24"/>
          <w:szCs w:val="24"/>
          <w:lang w:eastAsia="ar-SA"/>
        </w:rPr>
        <w:t>приказ  №</w:t>
      </w:r>
      <w:proofErr w:type="gramEnd"/>
      <w:r w:rsidRPr="00B230D5">
        <w:rPr>
          <w:rFonts w:ascii="Times New Roman" w:eastAsia="Times New Roman" w:hAnsi="Times New Roman" w:cs="Calibri"/>
          <w:sz w:val="24"/>
          <w:szCs w:val="24"/>
          <w:lang w:eastAsia="ar-SA"/>
        </w:rPr>
        <w:t>____ от «___»_____20</w:t>
      </w:r>
      <w:r w:rsidR="00E34C92">
        <w:rPr>
          <w:rFonts w:ascii="Times New Roman" w:eastAsia="Times New Roman" w:hAnsi="Times New Roman" w:cs="Calibri"/>
          <w:sz w:val="24"/>
          <w:szCs w:val="24"/>
          <w:lang w:eastAsia="ar-SA"/>
        </w:rPr>
        <w:t>20</w:t>
      </w:r>
      <w:r w:rsidRPr="00B230D5">
        <w:rPr>
          <w:rFonts w:ascii="Times New Roman" w:eastAsia="Times New Roman" w:hAnsi="Times New Roman" w:cs="Calibri"/>
          <w:sz w:val="24"/>
          <w:szCs w:val="24"/>
          <w:lang w:eastAsia="ar-SA"/>
        </w:rPr>
        <w:t xml:space="preserve"> г.</w:t>
      </w:r>
    </w:p>
    <w:p w:rsidR="00B34ACC" w:rsidRDefault="00B34ACC" w:rsidP="00B34ACC">
      <w:pPr>
        <w:jc w:val="center"/>
      </w:pPr>
    </w:p>
    <w:p w:rsidR="00B34ACC" w:rsidRDefault="00B34ACC" w:rsidP="00B34ACC">
      <w:pPr>
        <w:jc w:val="center"/>
      </w:pPr>
    </w:p>
    <w:p w:rsidR="00B34ACC" w:rsidRPr="00B34ACC" w:rsidRDefault="00B34ACC" w:rsidP="00B34ACC">
      <w:pPr>
        <w:suppressAutoHyphens/>
        <w:spacing w:after="0" w:line="240" w:lineRule="auto"/>
        <w:jc w:val="center"/>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РАБОЧАЯ ПРОГРАММА</w:t>
      </w:r>
    </w:p>
    <w:p w:rsidR="00B34ACC" w:rsidRPr="00B34ACC" w:rsidRDefault="00B34ACC" w:rsidP="00B34ACC">
      <w:pPr>
        <w:suppressAutoHyphens/>
        <w:spacing w:after="0" w:line="240" w:lineRule="auto"/>
        <w:jc w:val="center"/>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(внеурочная деятельность)</w:t>
      </w:r>
    </w:p>
    <w:p w:rsidR="00B34ACC" w:rsidRPr="00B34ACC" w:rsidRDefault="00B230D5" w:rsidP="00B230D5">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B34ACC" w:rsidRPr="00B34ACC">
        <w:rPr>
          <w:rFonts w:ascii="Times New Roman" w:eastAsia="Times New Roman" w:hAnsi="Times New Roman" w:cs="Calibri"/>
          <w:sz w:val="24"/>
          <w:szCs w:val="24"/>
          <w:lang w:eastAsia="ar-SA"/>
        </w:rPr>
        <w:t>КУРСА</w:t>
      </w:r>
      <w:r>
        <w:rPr>
          <w:rFonts w:ascii="Times New Roman" w:eastAsia="Times New Roman" w:hAnsi="Times New Roman" w:cs="Calibri"/>
          <w:sz w:val="24"/>
          <w:szCs w:val="24"/>
          <w:lang w:eastAsia="ar-SA"/>
        </w:rPr>
        <w:t xml:space="preserve">          </w:t>
      </w:r>
      <w:proofErr w:type="gramStart"/>
      <w:r>
        <w:rPr>
          <w:rFonts w:ascii="Times New Roman" w:eastAsia="Times New Roman" w:hAnsi="Times New Roman" w:cs="Calibri"/>
          <w:sz w:val="24"/>
          <w:szCs w:val="24"/>
          <w:lang w:eastAsia="ar-SA"/>
        </w:rPr>
        <w:t xml:space="preserve">   «</w:t>
      </w:r>
      <w:proofErr w:type="gramEnd"/>
      <w:r>
        <w:rPr>
          <w:rFonts w:ascii="Times New Roman" w:eastAsia="Times New Roman" w:hAnsi="Times New Roman" w:cs="Calibri"/>
          <w:sz w:val="24"/>
          <w:szCs w:val="24"/>
          <w:lang w:eastAsia="ar-SA"/>
        </w:rPr>
        <w:t>Мы раскрасим целый свет»</w:t>
      </w:r>
    </w:p>
    <w:p w:rsidR="00B34ACC" w:rsidRPr="00B34ACC" w:rsidRDefault="00B230D5" w:rsidP="00B230D5">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r w:rsidR="00B34ACC" w:rsidRPr="00B34ACC">
        <w:rPr>
          <w:rFonts w:ascii="Times New Roman" w:eastAsia="Times New Roman" w:hAnsi="Times New Roman" w:cs="Calibri"/>
          <w:sz w:val="24"/>
          <w:szCs w:val="24"/>
          <w:lang w:eastAsia="ar-SA"/>
        </w:rPr>
        <w:t>КЛАСС</w:t>
      </w:r>
      <w:r>
        <w:rPr>
          <w:rFonts w:ascii="Times New Roman" w:eastAsia="Times New Roman" w:hAnsi="Times New Roman" w:cs="Calibri"/>
          <w:sz w:val="24"/>
          <w:szCs w:val="24"/>
          <w:lang w:eastAsia="ar-SA"/>
        </w:rPr>
        <w:t xml:space="preserve">         </w:t>
      </w:r>
      <w:proofErr w:type="gramStart"/>
      <w:r>
        <w:rPr>
          <w:rFonts w:ascii="Times New Roman" w:eastAsia="Times New Roman" w:hAnsi="Times New Roman" w:cs="Calibri"/>
          <w:sz w:val="24"/>
          <w:szCs w:val="24"/>
          <w:lang w:eastAsia="ar-SA"/>
        </w:rPr>
        <w:t xml:space="preserve">   «</w:t>
      </w:r>
      <w:proofErr w:type="gramEnd"/>
      <w:r w:rsidR="00054450">
        <w:rPr>
          <w:rFonts w:ascii="Times New Roman" w:eastAsia="Times New Roman" w:hAnsi="Times New Roman" w:cs="Calibri"/>
          <w:sz w:val="24"/>
          <w:szCs w:val="24"/>
          <w:lang w:eastAsia="ar-SA"/>
        </w:rPr>
        <w:t>3</w:t>
      </w:r>
      <w:r>
        <w:rPr>
          <w:rFonts w:ascii="Times New Roman" w:eastAsia="Times New Roman" w:hAnsi="Times New Roman" w:cs="Calibri"/>
          <w:sz w:val="24"/>
          <w:szCs w:val="24"/>
          <w:lang w:eastAsia="ar-SA"/>
        </w:rPr>
        <w:t>»</w:t>
      </w:r>
    </w:p>
    <w:p w:rsidR="00B34ACC" w:rsidRPr="00B34ACC" w:rsidRDefault="00B230D5" w:rsidP="00B230D5">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   </w:t>
      </w:r>
      <w:proofErr w:type="spellStart"/>
      <w:r w:rsidR="00B34ACC" w:rsidRPr="00B34ACC">
        <w:rPr>
          <w:rFonts w:ascii="Times New Roman" w:eastAsia="Times New Roman" w:hAnsi="Times New Roman" w:cs="Calibri"/>
          <w:sz w:val="24"/>
          <w:szCs w:val="24"/>
          <w:lang w:eastAsia="ar-SA"/>
        </w:rPr>
        <w:t>Ф.И.О.учителя</w:t>
      </w:r>
      <w:proofErr w:type="spellEnd"/>
      <w:r>
        <w:rPr>
          <w:rFonts w:ascii="Times New Roman" w:eastAsia="Times New Roman" w:hAnsi="Times New Roman" w:cs="Calibri"/>
          <w:sz w:val="24"/>
          <w:szCs w:val="24"/>
          <w:lang w:eastAsia="ar-SA"/>
        </w:rPr>
        <w:t xml:space="preserve"> </w:t>
      </w:r>
      <w:proofErr w:type="spellStart"/>
      <w:r>
        <w:rPr>
          <w:rFonts w:ascii="Times New Roman" w:eastAsia="Times New Roman" w:hAnsi="Times New Roman" w:cs="Calibri"/>
          <w:sz w:val="24"/>
          <w:szCs w:val="24"/>
          <w:lang w:eastAsia="ar-SA"/>
        </w:rPr>
        <w:t>Басманова</w:t>
      </w:r>
      <w:proofErr w:type="spellEnd"/>
      <w:r>
        <w:rPr>
          <w:rFonts w:ascii="Times New Roman" w:eastAsia="Times New Roman" w:hAnsi="Times New Roman" w:cs="Calibri"/>
          <w:sz w:val="24"/>
          <w:szCs w:val="24"/>
          <w:lang w:eastAsia="ar-SA"/>
        </w:rPr>
        <w:t xml:space="preserve"> Вероника Владимировна</w:t>
      </w:r>
    </w:p>
    <w:p w:rsidR="00B34ACC" w:rsidRDefault="00B34ACC" w:rsidP="00B34ACC"/>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230D5" w:rsidRDefault="00B230D5" w:rsidP="00B34ACC">
      <w:pPr>
        <w:suppressAutoHyphens/>
        <w:spacing w:after="0" w:line="240" w:lineRule="auto"/>
        <w:rPr>
          <w:rFonts w:ascii="Times New Roman" w:eastAsia="Times New Roman" w:hAnsi="Times New Roman" w:cs="Calibri"/>
          <w:sz w:val="24"/>
          <w:szCs w:val="24"/>
          <w:lang w:eastAsia="ar-SA"/>
        </w:rPr>
      </w:pPr>
    </w:p>
    <w:p w:rsidR="00B34ACC" w:rsidRPr="00B34ACC" w:rsidRDefault="00B34ACC" w:rsidP="00B34ACC">
      <w:pPr>
        <w:suppressAutoHyphens/>
        <w:spacing w:after="0" w:line="240" w:lineRule="auto"/>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 xml:space="preserve">Рассмотрено на заседании </w:t>
      </w:r>
    </w:p>
    <w:p w:rsidR="00B34ACC" w:rsidRPr="00B34ACC" w:rsidRDefault="00B34ACC" w:rsidP="00B34ACC">
      <w:pPr>
        <w:suppressAutoHyphens/>
        <w:spacing w:after="0" w:line="240" w:lineRule="auto"/>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педагогического совета № 1</w:t>
      </w:r>
    </w:p>
    <w:p w:rsidR="00B34ACC" w:rsidRPr="00B34ACC" w:rsidRDefault="00B34ACC" w:rsidP="00B34ACC">
      <w:pPr>
        <w:suppressAutoHyphens/>
        <w:spacing w:after="0" w:line="240" w:lineRule="auto"/>
        <w:rPr>
          <w:rFonts w:ascii="Times New Roman" w:eastAsia="Times New Roman" w:hAnsi="Times New Roman" w:cs="Calibri"/>
          <w:sz w:val="24"/>
          <w:szCs w:val="24"/>
          <w:lang w:eastAsia="ar-SA"/>
        </w:rPr>
      </w:pPr>
      <w:r w:rsidRPr="00B34ACC">
        <w:rPr>
          <w:rFonts w:ascii="Times New Roman" w:eastAsia="Times New Roman" w:hAnsi="Times New Roman" w:cs="Calibri"/>
          <w:sz w:val="24"/>
          <w:szCs w:val="24"/>
          <w:lang w:eastAsia="ar-SA"/>
        </w:rPr>
        <w:t>от 30.08.20</w:t>
      </w:r>
      <w:r w:rsidR="00E34C92">
        <w:rPr>
          <w:rFonts w:ascii="Times New Roman" w:eastAsia="Times New Roman" w:hAnsi="Times New Roman" w:cs="Calibri"/>
          <w:sz w:val="24"/>
          <w:szCs w:val="24"/>
          <w:lang w:eastAsia="ar-SA"/>
        </w:rPr>
        <w:t>20</w:t>
      </w:r>
      <w:r w:rsidRPr="00B34ACC">
        <w:rPr>
          <w:rFonts w:ascii="Times New Roman" w:eastAsia="Times New Roman" w:hAnsi="Times New Roman" w:cs="Calibri"/>
          <w:sz w:val="24"/>
          <w:szCs w:val="24"/>
          <w:lang w:eastAsia="ar-SA"/>
        </w:rPr>
        <w:t xml:space="preserve"> года</w:t>
      </w:r>
    </w:p>
    <w:p w:rsidR="00B230D5" w:rsidRDefault="00B230D5" w:rsidP="00B34ACC">
      <w:pPr>
        <w:jc w:val="center"/>
        <w:rPr>
          <w:sz w:val="32"/>
          <w:szCs w:val="32"/>
        </w:rPr>
      </w:pPr>
    </w:p>
    <w:p w:rsidR="00B230D5" w:rsidRDefault="00B230D5" w:rsidP="00B34ACC">
      <w:pPr>
        <w:jc w:val="center"/>
        <w:rPr>
          <w:sz w:val="32"/>
          <w:szCs w:val="32"/>
        </w:rPr>
      </w:pPr>
    </w:p>
    <w:p w:rsidR="00B230D5" w:rsidRDefault="00B230D5" w:rsidP="00B34ACC">
      <w:pPr>
        <w:jc w:val="center"/>
        <w:rPr>
          <w:sz w:val="32"/>
          <w:szCs w:val="32"/>
        </w:rPr>
      </w:pPr>
    </w:p>
    <w:p w:rsidR="00B230D5" w:rsidRDefault="00B230D5" w:rsidP="00B34ACC">
      <w:pPr>
        <w:jc w:val="center"/>
        <w:rPr>
          <w:sz w:val="32"/>
          <w:szCs w:val="32"/>
        </w:rPr>
      </w:pPr>
    </w:p>
    <w:p w:rsidR="00B230D5" w:rsidRDefault="00B230D5" w:rsidP="00B34ACC">
      <w:pPr>
        <w:jc w:val="center"/>
        <w:rPr>
          <w:sz w:val="32"/>
          <w:szCs w:val="32"/>
        </w:rPr>
      </w:pPr>
    </w:p>
    <w:p w:rsidR="00B34ACC" w:rsidRDefault="00B34ACC" w:rsidP="00B34ACC">
      <w:pPr>
        <w:jc w:val="center"/>
        <w:rPr>
          <w:sz w:val="32"/>
          <w:szCs w:val="32"/>
        </w:rPr>
      </w:pPr>
      <w:r>
        <w:rPr>
          <w:sz w:val="32"/>
          <w:szCs w:val="32"/>
        </w:rPr>
        <w:t>20</w:t>
      </w:r>
      <w:r w:rsidR="00E34C92">
        <w:rPr>
          <w:sz w:val="32"/>
          <w:szCs w:val="32"/>
        </w:rPr>
        <w:t>20</w:t>
      </w:r>
      <w:bookmarkStart w:id="0" w:name="_GoBack"/>
      <w:bookmarkEnd w:id="0"/>
      <w:r>
        <w:rPr>
          <w:sz w:val="32"/>
          <w:szCs w:val="32"/>
        </w:rPr>
        <w:t xml:space="preserve"> год</w:t>
      </w:r>
    </w:p>
    <w:p w:rsidR="00E917DC" w:rsidRDefault="00E917DC" w:rsidP="00E917DC">
      <w:pPr>
        <w:keepNext/>
        <w:keepLines/>
        <w:autoSpaceDE w:val="0"/>
        <w:autoSpaceDN w:val="0"/>
        <w:adjustRightInd w:val="0"/>
        <w:spacing w:after="0" w:line="322" w:lineRule="exact"/>
        <w:ind w:left="3600"/>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Пояснительная записка</w:t>
      </w:r>
    </w:p>
    <w:p w:rsidR="00E917DC" w:rsidRDefault="00054450" w:rsidP="00E917DC">
      <w:pPr>
        <w:keepNext/>
        <w:keepLines/>
        <w:autoSpaceDE w:val="0"/>
        <w:autoSpaceDN w:val="0"/>
        <w:adjustRightInd w:val="0"/>
        <w:spacing w:after="0" w:line="322" w:lineRule="exact"/>
        <w:ind w:left="3600"/>
        <w:rPr>
          <w:rFonts w:ascii="Times New Roman CYR" w:hAnsi="Times New Roman CYR" w:cs="Times New Roman CYR"/>
          <w:b/>
          <w:bCs/>
          <w:sz w:val="28"/>
          <w:szCs w:val="28"/>
        </w:rPr>
      </w:pPr>
      <w:r>
        <w:rPr>
          <w:rFonts w:ascii="Times New Roman CYR" w:hAnsi="Times New Roman CYR" w:cs="Times New Roman CYR"/>
          <w:b/>
          <w:bCs/>
          <w:sz w:val="28"/>
          <w:szCs w:val="28"/>
        </w:rPr>
        <w:t xml:space="preserve">3 </w:t>
      </w:r>
      <w:r w:rsidR="00E917DC">
        <w:rPr>
          <w:rFonts w:ascii="Times New Roman CYR" w:hAnsi="Times New Roman CYR" w:cs="Times New Roman CYR"/>
          <w:b/>
          <w:bCs/>
          <w:sz w:val="28"/>
          <w:szCs w:val="28"/>
        </w:rPr>
        <w:t>класс</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i/>
          <w:iCs/>
          <w:sz w:val="28"/>
          <w:szCs w:val="28"/>
        </w:rPr>
      </w:pPr>
    </w:p>
    <w:p w:rsidR="00E917DC" w:rsidRDefault="00E917DC" w:rsidP="00E917DC">
      <w:pPr>
        <w:autoSpaceDE w:val="0"/>
        <w:autoSpaceDN w:val="0"/>
        <w:adjustRightInd w:val="0"/>
        <w:spacing w:after="0" w:line="317"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Программа курса внеурочной деятельности располагается в предметной области «Искусство» и, вместе с тем, использует возможности всех предметных областей для интеграции содержания и способов взаимодействия в художественно-эстетическом образовании младших школьников.</w:t>
      </w:r>
    </w:p>
    <w:p w:rsidR="00E917DC" w:rsidRDefault="00E917DC" w:rsidP="00E917DC">
      <w:pPr>
        <w:autoSpaceDE w:val="0"/>
        <w:autoSpaceDN w:val="0"/>
        <w:adjustRightInd w:val="0"/>
        <w:spacing w:after="0" w:line="317"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Задания курса </w:t>
      </w:r>
      <w:r>
        <w:rPr>
          <w:rFonts w:ascii="Times New Roman CYR" w:hAnsi="Times New Roman CYR" w:cs="Times New Roman CYR"/>
          <w:b/>
          <w:bCs/>
          <w:sz w:val="28"/>
          <w:szCs w:val="28"/>
        </w:rPr>
        <w:t>«Мы раскрасим целый свет...»</w:t>
      </w:r>
      <w:r>
        <w:rPr>
          <w:rFonts w:ascii="Times New Roman CYR" w:hAnsi="Times New Roman CYR" w:cs="Times New Roman CYR"/>
          <w:sz w:val="28"/>
          <w:szCs w:val="28"/>
        </w:rPr>
        <w:t xml:space="preserve"> располагаются на </w:t>
      </w:r>
      <w:r>
        <w:rPr>
          <w:rFonts w:ascii="Times New Roman CYR" w:hAnsi="Times New Roman CYR" w:cs="Times New Roman CYR"/>
          <w:i/>
          <w:iCs/>
          <w:sz w:val="28"/>
          <w:szCs w:val="28"/>
        </w:rPr>
        <w:t>предварительном и (или) завершающем этапе изучения темы</w:t>
      </w:r>
      <w:r>
        <w:rPr>
          <w:rFonts w:ascii="Times New Roman CYR" w:hAnsi="Times New Roman CYR" w:cs="Times New Roman CYR"/>
          <w:sz w:val="28"/>
          <w:szCs w:val="28"/>
        </w:rPr>
        <w:t xml:space="preserve"> различных завершенных предметных линий системы «Перспективная начальная школа».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На</w:t>
      </w:r>
      <w:r>
        <w:rPr>
          <w:rFonts w:ascii="Times New Roman CYR" w:hAnsi="Times New Roman CYR" w:cs="Times New Roman CYR"/>
          <w:i/>
          <w:iCs/>
          <w:sz w:val="28"/>
          <w:szCs w:val="28"/>
        </w:rPr>
        <w:t xml:space="preserve"> завершающем (рефлексивном) этапе изучения темы</w:t>
      </w:r>
      <w:r>
        <w:rPr>
          <w:rFonts w:ascii="Times New Roman CYR" w:hAnsi="Times New Roman CYR" w:cs="Times New Roman CYR"/>
          <w:sz w:val="28"/>
          <w:szCs w:val="28"/>
        </w:rPr>
        <w:t xml:space="preserve"> решаются задачи рефлексии, интерпретации по поводу рассмотренного содержания, используя художественные средства. Происходит активная, творческая, авторская трактовка младшими школьниками эмоций, ощущений и представлений об изученном объекте.</w:t>
      </w:r>
    </w:p>
    <w:p w:rsidR="00E917DC" w:rsidRDefault="00E917DC" w:rsidP="00E917DC">
      <w:pPr>
        <w:autoSpaceDE w:val="0"/>
        <w:autoSpaceDN w:val="0"/>
        <w:adjustRightInd w:val="0"/>
        <w:spacing w:after="60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Рисунок, композиция, отражая авторскую позицию, отношение к изученному объекту или событию, выполняются по памяти, представлению или воображению. При необходимости используются рекомендации по методике изобразительного искусства, используемые на предыдущих занятиях (можно пользоваться рабочей тетрадью).</w:t>
      </w:r>
    </w:p>
    <w:p w:rsidR="00E917DC" w:rsidRDefault="00E917DC" w:rsidP="00E917DC">
      <w:pPr>
        <w:autoSpaceDE w:val="0"/>
        <w:autoSpaceDN w:val="0"/>
        <w:adjustRightInd w:val="0"/>
        <w:spacing w:after="60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b/>
          <w:bCs/>
          <w:i/>
          <w:iCs/>
          <w:sz w:val="28"/>
          <w:szCs w:val="28"/>
        </w:rPr>
        <w:t>Цель программы</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развитие способностей художественно-образного, эмоционально-ценностного и целостного восприятия и выражения в творческих работах отношения младших школьников к окружающему миру.</w:t>
      </w:r>
    </w:p>
    <w:p w:rsidR="00E917DC" w:rsidRDefault="00E917DC" w:rsidP="00E917DC">
      <w:pPr>
        <w:autoSpaceDE w:val="0"/>
        <w:autoSpaceDN w:val="0"/>
        <w:adjustRightInd w:val="0"/>
        <w:spacing w:after="0" w:line="322" w:lineRule="exact"/>
        <w:ind w:left="20" w:firstLine="84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Задачи:</w:t>
      </w:r>
    </w:p>
    <w:p w:rsidR="00E917DC" w:rsidRDefault="00E917DC" w:rsidP="00E917DC">
      <w:pPr>
        <w:numPr>
          <w:ilvl w:val="0"/>
          <w:numId w:val="1"/>
        </w:numPr>
        <w:tabs>
          <w:tab w:val="left" w:pos="1047"/>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расширение первоначальных представлений о роли и возможностях изобразительного искусства в жизни человека;</w:t>
      </w:r>
    </w:p>
    <w:p w:rsidR="00E917DC" w:rsidRDefault="00E917DC" w:rsidP="00E917DC">
      <w:pPr>
        <w:autoSpaceDE w:val="0"/>
        <w:autoSpaceDN w:val="0"/>
        <w:adjustRightInd w:val="0"/>
        <w:spacing w:after="0" w:line="322" w:lineRule="exact"/>
        <w:ind w:left="20" w:firstLine="84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целостной картины современного мира;</w:t>
      </w:r>
    </w:p>
    <w:p w:rsidR="00E917DC" w:rsidRDefault="00E917DC" w:rsidP="00E917DC">
      <w:pPr>
        <w:numPr>
          <w:ilvl w:val="0"/>
          <w:numId w:val="1"/>
        </w:numPr>
        <w:tabs>
          <w:tab w:val="left" w:pos="1191"/>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создание условий для развития эстетического вкуса, умений выражать свое отношение художественными средствами, для формирования интереса к эстетической стороне окружающей действительности;</w:t>
      </w:r>
    </w:p>
    <w:p w:rsidR="00E917DC" w:rsidRDefault="00E917DC" w:rsidP="00E917DC">
      <w:pPr>
        <w:numPr>
          <w:ilvl w:val="0"/>
          <w:numId w:val="1"/>
        </w:numPr>
        <w:tabs>
          <w:tab w:val="left" w:pos="1172"/>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универсальных учебных действий, связанных с практическими умениями художественного восприятия, анализа и оценки окружающего мира;</w:t>
      </w:r>
    </w:p>
    <w:p w:rsidR="00E917DC" w:rsidRDefault="00E917DC" w:rsidP="00E917DC">
      <w:pPr>
        <w:numPr>
          <w:ilvl w:val="0"/>
          <w:numId w:val="1"/>
        </w:numPr>
        <w:tabs>
          <w:tab w:val="left" w:pos="1297"/>
        </w:tabs>
        <w:autoSpaceDE w:val="0"/>
        <w:autoSpaceDN w:val="0"/>
        <w:adjustRightInd w:val="0"/>
        <w:spacing w:after="0" w:line="326"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развитие умений художественно-эстетической деятельности (рисунок, живопись, художественное конструирование и другие);</w:t>
      </w:r>
    </w:p>
    <w:p w:rsidR="00E917DC" w:rsidRDefault="00E917DC" w:rsidP="00E917DC">
      <w:pPr>
        <w:numPr>
          <w:ilvl w:val="0"/>
          <w:numId w:val="1"/>
        </w:numPr>
        <w:tabs>
          <w:tab w:val="left" w:pos="1340"/>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воспитание качеств личности, отвечающих требованиям информационного общества на основе уважения многонационального, поликультурного и </w:t>
      </w:r>
      <w:proofErr w:type="spellStart"/>
      <w:r>
        <w:rPr>
          <w:rFonts w:ascii="Times New Roman CYR" w:hAnsi="Times New Roman CYR" w:cs="Times New Roman CYR"/>
          <w:sz w:val="28"/>
          <w:szCs w:val="28"/>
        </w:rPr>
        <w:t>поликонфессионального</w:t>
      </w:r>
      <w:proofErr w:type="spellEnd"/>
      <w:r>
        <w:rPr>
          <w:rFonts w:ascii="Times New Roman CYR" w:hAnsi="Times New Roman CYR" w:cs="Times New Roman CYR"/>
          <w:sz w:val="28"/>
          <w:szCs w:val="28"/>
        </w:rPr>
        <w:t xml:space="preserve"> общества.</w:t>
      </w:r>
    </w:p>
    <w:p w:rsidR="00E917DC" w:rsidRDefault="00E917DC" w:rsidP="00E917DC">
      <w:pPr>
        <w:numPr>
          <w:ilvl w:val="0"/>
          <w:numId w:val="1"/>
        </w:numPr>
        <w:tabs>
          <w:tab w:val="left" w:pos="1340"/>
        </w:tabs>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i/>
          <w:iCs/>
          <w:sz w:val="28"/>
          <w:szCs w:val="28"/>
        </w:rPr>
        <w:t>Принцип интеграции</w:t>
      </w:r>
      <w:r>
        <w:rPr>
          <w:rFonts w:ascii="Times New Roman CYR" w:hAnsi="Times New Roman CYR" w:cs="Times New Roman CYR"/>
          <w:sz w:val="28"/>
          <w:szCs w:val="28"/>
        </w:rPr>
        <w:t xml:space="preserve"> является ведущим при разработке и реализации курса внеурочной деятельности «Мы раскрасим целый свет.». Программа </w:t>
      </w:r>
      <w:r>
        <w:rPr>
          <w:rFonts w:ascii="Times New Roman CYR" w:hAnsi="Times New Roman CYR" w:cs="Times New Roman CYR"/>
          <w:sz w:val="28"/>
          <w:szCs w:val="28"/>
        </w:rPr>
        <w:lastRenderedPageBreak/>
        <w:t>обеспечивает: формирование у ребенка целостной картины мира при восприятии, изучении и закреплении учебного материала разных учебных предметов системы «Перспективная начальная школа»; использование разных видов активности (игра, общение, совместная деятельность) и типов информации - научная, художественно-литературная, изобразительная.</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i/>
          <w:iCs/>
          <w:sz w:val="28"/>
          <w:szCs w:val="28"/>
        </w:rPr>
        <w:t>Принцип целостности картины мира</w:t>
      </w:r>
      <w:r>
        <w:rPr>
          <w:rFonts w:ascii="Times New Roman CYR" w:hAnsi="Times New Roman CYR" w:cs="Times New Roman CYR"/>
          <w:sz w:val="28"/>
          <w:szCs w:val="28"/>
        </w:rPr>
        <w:t xml:space="preserve"> реализуется при отборе интегрированного содержания, помогает воссоздать и удержать целостность картины мира, осознавать связи между объектами при их изображении.</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Интеграция - важнейшее основание единства методической системы обучения «Перспективной начальной школы». Понимание условности строгого деления естественнонаучного и гуманитарного знания на отдельные образовательные области приводит к созданию синтетических, интегрированных курсов, дающих школьникам представление о целостной картине окружающего мира.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Каждый ученик при освоении программы «Мы раскрасим целый свет...» создает свою картину взаимосвязи и взаимозависимости живой и неживой природы, деревни и города, воображаемого мира и реального, природы и культуры, картину взаимосвязи разных техник и технологий, прикладного творчества.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i/>
          <w:iCs/>
          <w:sz w:val="28"/>
          <w:szCs w:val="28"/>
        </w:rPr>
        <w:t>Принцип прочности и наглядности</w:t>
      </w:r>
      <w:r>
        <w:rPr>
          <w:rFonts w:ascii="Times New Roman CYR" w:hAnsi="Times New Roman CYR" w:cs="Times New Roman CYR"/>
          <w:sz w:val="28"/>
          <w:szCs w:val="28"/>
        </w:rPr>
        <w:t xml:space="preserve"> реализуется в ходе использования практических заданий на предварительном и рефлексивном этапе освоения содержания образования. В этом смысле программа внеурочной деятельности предусматривает неоднократное возвращение к пройденному материалу при помощи художественных средств.</w:t>
      </w:r>
    </w:p>
    <w:p w:rsidR="00E917DC" w:rsidRDefault="00E917DC" w:rsidP="00E917DC">
      <w:pPr>
        <w:keepNext/>
        <w:keepLines/>
        <w:autoSpaceDE w:val="0"/>
        <w:autoSpaceDN w:val="0"/>
        <w:adjustRightInd w:val="0"/>
        <w:spacing w:after="240" w:line="322" w:lineRule="exact"/>
        <w:ind w:left="2800"/>
        <w:rPr>
          <w:rFonts w:ascii="Times New Roman CYR" w:hAnsi="Times New Roman CYR" w:cs="Times New Roman CYR"/>
          <w:b/>
          <w:bCs/>
          <w:sz w:val="28"/>
          <w:szCs w:val="28"/>
        </w:rPr>
      </w:pPr>
      <w:r>
        <w:rPr>
          <w:rFonts w:ascii="Times New Roman CYR" w:hAnsi="Times New Roman CYR" w:cs="Times New Roman CYR"/>
          <w:b/>
          <w:bCs/>
          <w:sz w:val="28"/>
          <w:szCs w:val="28"/>
        </w:rPr>
        <w:t>Общая характеристика курса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внеурочной деятельности «Мы раскрасим целый свет.» тесно связана с учебной деятельностью, является продолжением и дополнением содержания образования, реализуемого в системе «Перспективная начальная школа». В первую очередь, это касается завершенной предметной линии «Изобразительное искусство» (1-4 классы, авторы И.Э. </w:t>
      </w:r>
      <w:proofErr w:type="spellStart"/>
      <w:r>
        <w:rPr>
          <w:rFonts w:ascii="Times New Roman CYR" w:hAnsi="Times New Roman CYR" w:cs="Times New Roman CYR"/>
          <w:sz w:val="28"/>
          <w:szCs w:val="28"/>
        </w:rPr>
        <w:t>Кашекова</w:t>
      </w:r>
      <w:proofErr w:type="spellEnd"/>
      <w:r>
        <w:rPr>
          <w:rFonts w:ascii="Times New Roman CYR" w:hAnsi="Times New Roman CYR" w:cs="Times New Roman CYR"/>
          <w:sz w:val="28"/>
          <w:szCs w:val="28"/>
        </w:rPr>
        <w:t xml:space="preserve">, А.Л. </w:t>
      </w:r>
      <w:proofErr w:type="spellStart"/>
      <w:r>
        <w:rPr>
          <w:rFonts w:ascii="Times New Roman CYR" w:hAnsi="Times New Roman CYR" w:cs="Times New Roman CYR"/>
          <w:sz w:val="28"/>
          <w:szCs w:val="28"/>
        </w:rPr>
        <w:t>Кашеков</w:t>
      </w:r>
      <w:proofErr w:type="spellEnd"/>
      <w:r>
        <w:rPr>
          <w:rFonts w:ascii="Times New Roman CYR" w:hAnsi="Times New Roman CYR" w:cs="Times New Roman CYR"/>
          <w:sz w:val="28"/>
          <w:szCs w:val="28"/>
        </w:rPr>
        <w:t>).</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Данная связь выражается через взаимодополняющие цели и задачи, содержание образования, формы организации деятельности и общения, способы оценки достижений школьников. При этом программа внеурочной деятельности имеет самостоятельный и завершенный характер.</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каждого года базируется на общей теме, при изучении которой учащиеся выполняют пошаговые частные задания, используя рабочие тетради. Сначала учащиеся знакомятся с визуальным и словесным образом объекта. Затем детально рассматривают и выполняют частные фрагменты общей картины. На заключительном этапе выполняется общий эскиз картины на формате А1, компонуются и приклеиваются детально прорисованные элементы, проводится коррекция и доработка. А затем наступает этап презентации готовых проектов. На презентации важно </w:t>
      </w:r>
      <w:r>
        <w:rPr>
          <w:rFonts w:ascii="Times New Roman CYR" w:hAnsi="Times New Roman CYR" w:cs="Times New Roman CYR"/>
          <w:sz w:val="28"/>
          <w:szCs w:val="28"/>
        </w:rPr>
        <w:lastRenderedPageBreak/>
        <w:t xml:space="preserve">подчеркнуть сходство с исходным образцом, а </w:t>
      </w:r>
      <w:proofErr w:type="gramStart"/>
      <w:r>
        <w:rPr>
          <w:rFonts w:ascii="Times New Roman CYR" w:hAnsi="Times New Roman CYR" w:cs="Times New Roman CYR"/>
          <w:sz w:val="28"/>
          <w:szCs w:val="28"/>
        </w:rPr>
        <w:t>так же</w:t>
      </w:r>
      <w:proofErr w:type="gramEnd"/>
      <w:r>
        <w:rPr>
          <w:rFonts w:ascii="Times New Roman CYR" w:hAnsi="Times New Roman CYR" w:cs="Times New Roman CYR"/>
          <w:sz w:val="28"/>
          <w:szCs w:val="28"/>
        </w:rPr>
        <w:t xml:space="preserve"> уникальность детской интерпретации каждого фрагмента композиции.</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 первом классе учащиеся создают образ сельской местности - деревни. В этой теме они изображают природу и животных. Тема года наиболее интегрирована с программой 1 класса по «Окружающему миру».</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Во втором классе учащиеся знакомятся с устройством города. Им предстоит узнать о градостроительстве, социальном и функциональном назначении зданий. В программу этого года учителем может быть включен региональный компонент, делая акцент на архитектуре родного края. Программа направлена на формирование таких универсальных действий, как анализ, сравнение, установление причинно-следственных связей при проектировании «собственного» города.</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 третьем классе тема становиться еще шире, теперь учащемуся предстоит создать волшебное государство. Программа этого года интегрирована с программой 3 класса по «Изобразительному искусству» и «Литературному чтению». Презентация годового проекта сопровождается написанием истории «о своем» сказочном королевстве.</w:t>
      </w:r>
    </w:p>
    <w:p w:rsidR="00E917DC" w:rsidRDefault="00E917DC" w:rsidP="00E917DC">
      <w:pPr>
        <w:autoSpaceDE w:val="0"/>
        <w:autoSpaceDN w:val="0"/>
        <w:adjustRightInd w:val="0"/>
        <w:spacing w:after="30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 четвертом классе учащиеся создают проект, посвященный путешествию по реальному миру. Программа интегрирована с программой 4 класса по «Окружающему миру», «Изобразительному искусству» и «Английскому языку». Финальная презентация происходит с помощью фотоальбома - портфолио. Таким образом, программа начинается с образа деревни, а затем охватывает все большее пространство - город, государство, мир.</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При изучении курса предусмотрена работа с тетрадью, в которой представлены схемы поэтапного выполнения практических заданий. Сначала учащиеся знакомятся с разными изображениями объекта, выполняют задания в тетради. А затем по образцу создают свой рисунок. Задания предусматривают постоянную смену материалов, вместе с тем, основным является гуашь, так как она наиболее полно соответствует возрастным особенностям детей младшего школьного возраста. Гуашь имеет яркие цвета, учащиеся приучаются работать с палитрой, смешивать краски. Гуашью можно работать в несколько слоев, имеется возможность корректировать рисунки, в отличие от акварельных красок. В свою очередь, акварель используется для нанесения фона, размывок и пейзажей.</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В программе используются графические материалы - цветные карандаши, масляная пастель (позволяет без сильного нажима, получать яркие цвета), сухая пастель, фломастеры, восковые мелки, гелиевые ручки. Графические материалы совместимы между собой.</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программе доминирует индивидуальная форма организации деятельности, так как каждый учащийся создает свой авторский проект в течение учебного года. Вместе с тем, по желанию учащиеся могут объединяться в творческие группы из 2-3 человека, но при этом итоговый </w:t>
      </w:r>
      <w:r>
        <w:rPr>
          <w:rFonts w:ascii="Times New Roman CYR" w:hAnsi="Times New Roman CYR" w:cs="Times New Roman CYR"/>
          <w:sz w:val="28"/>
          <w:szCs w:val="28"/>
        </w:rPr>
        <w:lastRenderedPageBreak/>
        <w:t>размер проекта должен увеличиться пропорционально количеству участников.</w:t>
      </w:r>
    </w:p>
    <w:p w:rsidR="00E917DC" w:rsidRDefault="00E917DC" w:rsidP="00E917DC">
      <w:pPr>
        <w:autoSpaceDE w:val="0"/>
        <w:autoSpaceDN w:val="0"/>
        <w:adjustRightInd w:val="0"/>
        <w:spacing w:after="0" w:line="322" w:lineRule="exact"/>
        <w:ind w:left="20" w:firstLine="84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Коллективная форма деятельности используется при обсуждении темы занятия и рисунков, а </w:t>
      </w:r>
      <w:proofErr w:type="gramStart"/>
      <w:r>
        <w:rPr>
          <w:rFonts w:ascii="Times New Roman CYR" w:hAnsi="Times New Roman CYR" w:cs="Times New Roman CYR"/>
          <w:sz w:val="28"/>
          <w:szCs w:val="28"/>
        </w:rPr>
        <w:t>так же</w:t>
      </w:r>
      <w:proofErr w:type="gramEnd"/>
      <w:r>
        <w:rPr>
          <w:rFonts w:ascii="Times New Roman CYR" w:hAnsi="Times New Roman CYR" w:cs="Times New Roman CYR"/>
          <w:sz w:val="28"/>
          <w:szCs w:val="28"/>
        </w:rPr>
        <w:t xml:space="preserve"> в процессе поиска необходимых материалов.</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b/>
          <w:bCs/>
          <w:sz w:val="28"/>
          <w:szCs w:val="28"/>
        </w:rPr>
      </w:pP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b/>
          <w:bCs/>
          <w:sz w:val="28"/>
          <w:szCs w:val="28"/>
        </w:rPr>
      </w:pP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7"/>
          <w:szCs w:val="27"/>
        </w:rPr>
      </w:pPr>
      <w:r>
        <w:rPr>
          <w:rFonts w:ascii="Times New Roman CYR" w:hAnsi="Times New Roman CYR" w:cs="Times New Roman CYR"/>
          <w:b/>
          <w:bCs/>
          <w:sz w:val="28"/>
          <w:szCs w:val="28"/>
        </w:rPr>
        <w:t>Место учебного предмета в учебном плане</w:t>
      </w:r>
      <w:r>
        <w:rPr>
          <w:rFonts w:ascii="Times New Roman CYR" w:hAnsi="Times New Roman CYR" w:cs="Times New Roman CYR"/>
          <w:sz w:val="27"/>
          <w:szCs w:val="27"/>
        </w:rPr>
        <w:t xml:space="preserve"> </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Календарным графиком образовательного процесса МБОУ «Средняя общеобразовательная школа №2 г. Льгова» на 2015/16 учебный год на изучение курса «</w:t>
      </w:r>
      <w:proofErr w:type="spellStart"/>
      <w:r>
        <w:rPr>
          <w:rFonts w:ascii="Times New Roman CYR" w:hAnsi="Times New Roman CYR" w:cs="Times New Roman CYR"/>
          <w:sz w:val="28"/>
          <w:szCs w:val="28"/>
        </w:rPr>
        <w:t>Мыраскрасим</w:t>
      </w:r>
      <w:proofErr w:type="spellEnd"/>
      <w:r>
        <w:rPr>
          <w:rFonts w:ascii="Times New Roman CYR" w:hAnsi="Times New Roman CYR" w:cs="Times New Roman CYR"/>
          <w:sz w:val="28"/>
          <w:szCs w:val="28"/>
        </w:rPr>
        <w:t xml:space="preserve"> целый </w:t>
      </w:r>
      <w:proofErr w:type="gramStart"/>
      <w:r>
        <w:rPr>
          <w:rFonts w:ascii="Times New Roman CYR" w:hAnsi="Times New Roman CYR" w:cs="Times New Roman CYR"/>
          <w:sz w:val="28"/>
          <w:szCs w:val="28"/>
        </w:rPr>
        <w:t xml:space="preserve">мир»   </w:t>
      </w:r>
      <w:proofErr w:type="gramEnd"/>
      <w:r>
        <w:rPr>
          <w:rFonts w:ascii="Times New Roman CYR" w:hAnsi="Times New Roman CYR" w:cs="Times New Roman CYR"/>
          <w:sz w:val="28"/>
          <w:szCs w:val="28"/>
        </w:rPr>
        <w:t>в 1 классе предусмотрено  34 ч. (1 ч. - в неделю, 34 учебные недели,  поэтому моя рабочая программа рассчитана на 34 часа в год – 1 час в неделю.</w:t>
      </w:r>
    </w:p>
    <w:p w:rsidR="00E917DC" w:rsidRDefault="00E917DC" w:rsidP="00E917DC">
      <w:pPr>
        <w:autoSpaceDE w:val="0"/>
        <w:autoSpaceDN w:val="0"/>
        <w:adjustRightInd w:val="0"/>
        <w:spacing w:after="0" w:line="322" w:lineRule="exact"/>
        <w:ind w:right="20"/>
        <w:jc w:val="both"/>
        <w:rPr>
          <w:rFonts w:ascii="Times New Roman CYR" w:hAnsi="Times New Roman CYR" w:cs="Times New Roman CYR"/>
          <w:sz w:val="28"/>
          <w:szCs w:val="28"/>
        </w:rPr>
      </w:pPr>
      <w:r>
        <w:rPr>
          <w:rFonts w:ascii="Times New Roman CYR" w:hAnsi="Times New Roman CYR" w:cs="Times New Roman CYR"/>
          <w:b/>
          <w:bCs/>
          <w:sz w:val="28"/>
          <w:szCs w:val="28"/>
        </w:rPr>
        <w:t>Продолжительность занятий:</w:t>
      </w:r>
      <w:r>
        <w:rPr>
          <w:rFonts w:ascii="Times New Roman CYR" w:hAnsi="Times New Roman CYR" w:cs="Times New Roman CYR"/>
          <w:sz w:val="28"/>
          <w:szCs w:val="28"/>
        </w:rPr>
        <w:t xml:space="preserve"> в течение учебного года 1 час в неделю по 45 минут (33 часа - 1 класс, 34 часа - 2, 3, 4 классы).</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b/>
          <w:bCs/>
          <w:sz w:val="28"/>
          <w:szCs w:val="28"/>
        </w:rPr>
        <w:t>Формы деятельности</w:t>
      </w:r>
      <w:r>
        <w:rPr>
          <w:rFonts w:ascii="Times New Roman CYR" w:hAnsi="Times New Roman CYR" w:cs="Times New Roman CYR"/>
          <w:sz w:val="28"/>
          <w:szCs w:val="28"/>
        </w:rPr>
        <w:t xml:space="preserve"> - практические занятия (рисование, конструирование), дискуссии, оформительская деятельность (организация выставок, перевод рисунков в электронный формат, оформление презентаций, сайтов), просмотры фото и видео материалов, экскурсии посещение выставок рисунков.</w:t>
      </w:r>
    </w:p>
    <w:p w:rsidR="00E917DC" w:rsidRDefault="00E917DC" w:rsidP="00E917DC">
      <w:pPr>
        <w:autoSpaceDE w:val="0"/>
        <w:autoSpaceDN w:val="0"/>
        <w:adjustRightInd w:val="0"/>
        <w:spacing w:after="0" w:line="322" w:lineRule="exact"/>
        <w:ind w:left="20" w:right="20" w:firstLine="840"/>
        <w:jc w:val="both"/>
        <w:rPr>
          <w:rFonts w:ascii="Times New Roman CYR" w:hAnsi="Times New Roman CYR" w:cs="Times New Roman CYR"/>
          <w:sz w:val="28"/>
          <w:szCs w:val="28"/>
        </w:rPr>
      </w:pPr>
      <w:r>
        <w:rPr>
          <w:rFonts w:ascii="Times New Roman CYR" w:hAnsi="Times New Roman CYR" w:cs="Times New Roman CYR"/>
          <w:sz w:val="28"/>
          <w:szCs w:val="28"/>
        </w:rPr>
        <w:t>Курс предусматривает не только изображение объектов окружающего мира, но и обсуждение выполненного проекта с целью закрепления материала, анализа художественных средств выразительности и высказывания авторской позиции. В связи с этим, время для изучения каждой темы рассчитано на практическую деятельность (изобразительную и оформительскую) и на повторение изученного материала, обсуждение полученных результатов по разным параметрам (содержание, композиция, цвет, образ, детализация, авторский подход).</w:t>
      </w:r>
    </w:p>
    <w:p w:rsidR="00E917DC" w:rsidRDefault="00E917DC" w:rsidP="00E917DC">
      <w:pPr>
        <w:autoSpaceDE w:val="0"/>
        <w:autoSpaceDN w:val="0"/>
        <w:adjustRightInd w:val="0"/>
        <w:spacing w:after="30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sz w:val="28"/>
          <w:szCs w:val="28"/>
        </w:rPr>
        <w:t>Для подведения итогов работы может быть использована форма просмотра. Полученные материалы на магнитах вывешиваются на доске (если рисунки мокрые, то их можно выложить под доской горизонтально на полу, или провести обсуждение на следующем занятии). Затем учитель задает ключевые вопросы, по которым дети проводят сравнение и анализ зарисовок, композиций, высказывают свое мнение, объясняют авторскую позицию. На этом этапе могут быть даны рекомендации по доработке рисунков, композиций, проведен отбор проектов для выставки.</w:t>
      </w:r>
    </w:p>
    <w:p w:rsidR="00E917DC" w:rsidRDefault="00E917DC" w:rsidP="00E917DC">
      <w:pPr>
        <w:keepNext/>
        <w:keepLines/>
        <w:autoSpaceDE w:val="0"/>
        <w:autoSpaceDN w:val="0"/>
        <w:adjustRightInd w:val="0"/>
        <w:spacing w:after="0" w:line="322" w:lineRule="exact"/>
        <w:ind w:left="20" w:right="20" w:firstLine="700"/>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Личностные и </w:t>
      </w:r>
      <w:proofErr w:type="spellStart"/>
      <w:r>
        <w:rPr>
          <w:rFonts w:ascii="Times New Roman CYR" w:hAnsi="Times New Roman CYR" w:cs="Times New Roman CYR"/>
          <w:b/>
          <w:bCs/>
          <w:sz w:val="28"/>
          <w:szCs w:val="28"/>
        </w:rPr>
        <w:t>метапредметные</w:t>
      </w:r>
      <w:proofErr w:type="spellEnd"/>
      <w:r>
        <w:rPr>
          <w:rFonts w:ascii="Times New Roman CYR" w:hAnsi="Times New Roman CYR" w:cs="Times New Roman CYR"/>
          <w:b/>
          <w:bCs/>
          <w:sz w:val="28"/>
          <w:szCs w:val="28"/>
        </w:rPr>
        <w:t xml:space="preserve"> результаты освоения курса внеурочной деятельности.</w:t>
      </w:r>
    </w:p>
    <w:p w:rsidR="00E917DC" w:rsidRDefault="00E917DC" w:rsidP="00E917DC">
      <w:pPr>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программы направлена на формирование следующих результатов:</w:t>
      </w:r>
    </w:p>
    <w:p w:rsidR="00E917DC" w:rsidRDefault="00E917DC" w:rsidP="00E917DC">
      <w:pPr>
        <w:numPr>
          <w:ilvl w:val="0"/>
          <w:numId w:val="1"/>
        </w:numPr>
        <w:tabs>
          <w:tab w:val="left" w:pos="1532"/>
          <w:tab w:val="left" w:pos="2900"/>
          <w:tab w:val="left" w:pos="6322"/>
          <w:tab w:val="left" w:pos="9217"/>
        </w:tabs>
        <w:autoSpaceDE w:val="0"/>
        <w:autoSpaceDN w:val="0"/>
        <w:adjustRightInd w:val="0"/>
        <w:spacing w:after="0" w:line="322" w:lineRule="exact"/>
        <w:ind w:left="20" w:right="20" w:firstLine="700"/>
        <w:jc w:val="both"/>
        <w:rPr>
          <w:rFonts w:ascii="Times New Roman CYR" w:hAnsi="Times New Roman CYR" w:cs="Times New Roman CYR"/>
          <w:sz w:val="28"/>
          <w:szCs w:val="28"/>
        </w:rPr>
      </w:pPr>
      <w:r>
        <w:rPr>
          <w:rFonts w:ascii="Times New Roman CYR" w:hAnsi="Times New Roman CYR" w:cs="Times New Roman CYR"/>
          <w:i/>
          <w:iCs/>
          <w:sz w:val="28"/>
          <w:szCs w:val="28"/>
        </w:rPr>
        <w:t>личностные результаты:</w:t>
      </w:r>
      <w:r>
        <w:rPr>
          <w:rFonts w:ascii="Times New Roman CYR" w:hAnsi="Times New Roman CYR" w:cs="Times New Roman CYR"/>
          <w:sz w:val="28"/>
          <w:szCs w:val="28"/>
        </w:rPr>
        <w:t xml:space="preserve"> развитие эстетических качеств, формирование осознанного, уважительного и доброжелательного отношения к другому человеку, его мнению и мировоззрению; воспитание уважения к</w:t>
      </w:r>
      <w:r>
        <w:rPr>
          <w:rFonts w:ascii="Times New Roman CYR" w:hAnsi="Times New Roman CYR" w:cs="Times New Roman CYR"/>
          <w:sz w:val="28"/>
          <w:szCs w:val="28"/>
        </w:rPr>
        <w:tab/>
      </w:r>
      <w:proofErr w:type="gramStart"/>
      <w:r>
        <w:rPr>
          <w:rFonts w:ascii="Times New Roman CYR" w:hAnsi="Times New Roman CYR" w:cs="Times New Roman CYR"/>
          <w:sz w:val="28"/>
          <w:szCs w:val="28"/>
        </w:rPr>
        <w:t>многонациональному,</w:t>
      </w:r>
      <w:r>
        <w:rPr>
          <w:rFonts w:ascii="Times New Roman CYR" w:hAnsi="Times New Roman CYR" w:cs="Times New Roman CYR"/>
          <w:sz w:val="28"/>
          <w:szCs w:val="28"/>
        </w:rPr>
        <w:tab/>
      </w:r>
      <w:proofErr w:type="gramEnd"/>
      <w:r>
        <w:rPr>
          <w:rFonts w:ascii="Times New Roman CYR" w:hAnsi="Times New Roman CYR" w:cs="Times New Roman CYR"/>
          <w:sz w:val="28"/>
          <w:szCs w:val="28"/>
        </w:rPr>
        <w:t>поликультурному</w:t>
      </w:r>
      <w:r>
        <w:rPr>
          <w:rFonts w:ascii="Times New Roman CYR" w:hAnsi="Times New Roman CYR" w:cs="Times New Roman CYR"/>
          <w:sz w:val="28"/>
          <w:szCs w:val="28"/>
        </w:rPr>
        <w:tab/>
        <w:t xml:space="preserve">и </w:t>
      </w:r>
      <w:proofErr w:type="spellStart"/>
      <w:r>
        <w:rPr>
          <w:rFonts w:ascii="Times New Roman CYR" w:hAnsi="Times New Roman CYR" w:cs="Times New Roman CYR"/>
          <w:sz w:val="28"/>
          <w:szCs w:val="28"/>
        </w:rPr>
        <w:t>поликонфессиональному</w:t>
      </w:r>
      <w:proofErr w:type="spellEnd"/>
      <w:r>
        <w:rPr>
          <w:rFonts w:ascii="Times New Roman CYR" w:hAnsi="Times New Roman CYR" w:cs="Times New Roman CYR"/>
          <w:sz w:val="28"/>
          <w:szCs w:val="28"/>
        </w:rPr>
        <w:t xml:space="preserve"> обществу;</w:t>
      </w:r>
    </w:p>
    <w:p w:rsidR="00E917DC" w:rsidRDefault="00E917DC" w:rsidP="00E917DC">
      <w:pPr>
        <w:numPr>
          <w:ilvl w:val="0"/>
          <w:numId w:val="1"/>
        </w:numPr>
        <w:tabs>
          <w:tab w:val="left" w:pos="922"/>
        </w:tabs>
        <w:autoSpaceDE w:val="0"/>
        <w:autoSpaceDN w:val="0"/>
        <w:adjustRightInd w:val="0"/>
        <w:spacing w:after="641" w:line="322" w:lineRule="exact"/>
        <w:ind w:left="20" w:right="20" w:firstLine="700"/>
        <w:jc w:val="both"/>
        <w:rPr>
          <w:rFonts w:ascii="Times New Roman CYR" w:hAnsi="Times New Roman CYR" w:cs="Times New Roman CYR"/>
          <w:sz w:val="28"/>
          <w:szCs w:val="28"/>
        </w:rPr>
      </w:pPr>
      <w:proofErr w:type="spellStart"/>
      <w:r>
        <w:rPr>
          <w:rFonts w:ascii="Times New Roman CYR" w:hAnsi="Times New Roman CYR" w:cs="Times New Roman CYR"/>
          <w:i/>
          <w:iCs/>
          <w:sz w:val="28"/>
          <w:szCs w:val="28"/>
        </w:rPr>
        <w:lastRenderedPageBreak/>
        <w:t>метапредметные</w:t>
      </w:r>
      <w:proofErr w:type="spellEnd"/>
      <w:r>
        <w:rPr>
          <w:rFonts w:ascii="Times New Roman CYR" w:hAnsi="Times New Roman CYR" w:cs="Times New Roman CYR"/>
          <w:i/>
          <w:iCs/>
          <w:sz w:val="28"/>
          <w:szCs w:val="28"/>
        </w:rPr>
        <w:t xml:space="preserve"> результаты</w:t>
      </w:r>
      <w:r>
        <w:rPr>
          <w:rFonts w:ascii="Times New Roman CYR" w:hAnsi="Times New Roman CYR" w:cs="Times New Roman CYR"/>
          <w:sz w:val="28"/>
          <w:szCs w:val="28"/>
        </w:rPr>
        <w:t xml:space="preserve"> .умение самостоятельно планировать пути достижения целей, осознанно выбирать наиболее эффективные способы решения задач; составление плана и последовательности действий; контроль деятельности в процессе достижения результата, умение определять способы действий в рамках предложенных условий и требований; самостоятельная работа при выполнении практических работ, поиск, выделение и извлечение необходимой информации; установление причинно- следственных связей и отношении, анализ объектов, составление наглядно- образных и пространственных моделей; у</w:t>
      </w:r>
      <w:r>
        <w:rPr>
          <w:rFonts w:ascii="Times New Roman CYR" w:hAnsi="Times New Roman CYR" w:cs="Times New Roman CYR"/>
          <w:b/>
          <w:bCs/>
          <w:sz w:val="28"/>
          <w:szCs w:val="28"/>
        </w:rPr>
        <w:t>мение</w:t>
      </w:r>
      <w:r>
        <w:rPr>
          <w:rFonts w:ascii="Times New Roman CYR" w:hAnsi="Times New Roman CYR" w:cs="Times New Roman CYR"/>
          <w:sz w:val="28"/>
          <w:szCs w:val="28"/>
        </w:rPr>
        <w:t xml:space="preserve"> организовывать учебное сотрудничество и совместную деятельность; планирование учебного сотрудничества со сверстниками; урегулирование конфликтов, выявление проблемы, поиск общего решения; согласование позиций и учёт интересов; владение монологической и диалогической формами речи.</w:t>
      </w:r>
    </w:p>
    <w:p w:rsidR="00E917DC" w:rsidRDefault="00E917DC" w:rsidP="00E917DC">
      <w:pPr>
        <w:tabs>
          <w:tab w:val="left" w:pos="922"/>
        </w:tabs>
        <w:autoSpaceDE w:val="0"/>
        <w:autoSpaceDN w:val="0"/>
        <w:adjustRightInd w:val="0"/>
        <w:spacing w:after="641" w:line="322" w:lineRule="exact"/>
        <w:ind w:left="720" w:right="20"/>
        <w:jc w:val="both"/>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курса внеурочной деятельности.</w:t>
      </w:r>
    </w:p>
    <w:p w:rsidR="00176637" w:rsidRDefault="00176637" w:rsidP="00176637">
      <w:pPr>
        <w:keepNext/>
        <w:keepLines/>
        <w:autoSpaceDE w:val="0"/>
        <w:autoSpaceDN w:val="0"/>
        <w:adjustRightInd w:val="0"/>
        <w:spacing w:after="0" w:line="270" w:lineRule="exact"/>
        <w:ind w:left="1420"/>
        <w:rPr>
          <w:rFonts w:ascii="Times New Roman CYR" w:hAnsi="Times New Roman CYR" w:cs="Times New Roman CYR"/>
          <w:b/>
          <w:bCs/>
          <w:sz w:val="28"/>
          <w:szCs w:val="28"/>
        </w:rPr>
      </w:pPr>
      <w:r>
        <w:rPr>
          <w:rFonts w:ascii="Times New Roman CYR" w:hAnsi="Times New Roman CYR" w:cs="Times New Roman CYR"/>
          <w:b/>
          <w:bCs/>
          <w:sz w:val="28"/>
          <w:szCs w:val="28"/>
        </w:rPr>
        <w:t>3 класс (34 часа, 1 раз в неделю) Сказочное царство.</w:t>
      </w:r>
    </w:p>
    <w:p w:rsidR="00176637" w:rsidRDefault="00176637" w:rsidP="00176637">
      <w:pPr>
        <w:autoSpaceDE w:val="0"/>
        <w:autoSpaceDN w:val="0"/>
        <w:adjustRightInd w:val="0"/>
        <w:spacing w:after="213" w:line="288" w:lineRule="exact"/>
        <w:ind w:left="40" w:right="20" w:firstLine="70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В течение года учащимся предстоит сделать составную композицию «Сказочное царство» из фрагментов, которые они делают каждое занятие. Задание каждого занятия необходимо вырезать и сложить в папку, где хранятся фрагменты. Рекомендуемый формат для выполнения каждой темы А4 плотной акварельной бумаги. В рамках занятия может быть выполнено несколько фрагментов одной темы большого и маленького размера. Необходимо соизмерять элементы относительно друг друга. </w:t>
      </w:r>
      <w:proofErr w:type="gramStart"/>
      <w:r>
        <w:rPr>
          <w:rFonts w:ascii="Times New Roman CYR" w:hAnsi="Times New Roman CYR" w:cs="Times New Roman CYR"/>
          <w:i/>
          <w:iCs/>
          <w:sz w:val="28"/>
          <w:szCs w:val="28"/>
        </w:rPr>
        <w:t>« На</w:t>
      </w:r>
      <w:proofErr w:type="gramEnd"/>
      <w:r>
        <w:rPr>
          <w:rFonts w:ascii="Times New Roman CYR" w:hAnsi="Times New Roman CYR" w:cs="Times New Roman CYR"/>
          <w:i/>
          <w:iCs/>
          <w:sz w:val="28"/>
          <w:szCs w:val="28"/>
        </w:rPr>
        <w:t xml:space="preserve"> карте мира более 200 стран, но в нашем воображении их намного больше. Создай свое сказочное царство или королевство. Но сначала подумай, что в нем будет. В любом сказочном королевстве есть замок, в котором живет король. У замка высокие башни, на конце их развиваются флаги, входят в замок через огромнее ворота, он, возможно, окружен рвом или рекой. По королевству течет волшебная река, а на ее берегах расположилась деревушка. Домики в ней чистые и аккуратные, а за поворотом уже другая деревня, окна заколочены, а жители молчаливы. Разные сказочные народы могут населять королевство. А вот и на опушке, вдалеке от людей избушка Бабы Яги на курьих ножках, а сама она в ступе летит над царством. На горизонте видны горы. Может быть царство подземных рудокопов, а может быть дворец Кощея бессмертного. Вот и заколдованный лес, деревья в нем старые и с глазами, переговариваются. А вот и заколдованный дуб с ученым котом. Посмотри, из воды показалась макушка водяного, или это тридцать три богатыря? А может это рыба-кит? Много сказочных героев могут жить в твоем королевстве, не забудь про тех, кто живет на суше, в воде, на деревьях, в домах и тех, кто летает по небу. Кто это может быть? Какие еще волшебные уголки есть в твоем царстве?»</w:t>
      </w:r>
    </w:p>
    <w:p w:rsidR="00176637" w:rsidRDefault="00176637" w:rsidP="00176637">
      <w:pPr>
        <w:autoSpaceDE w:val="0"/>
        <w:autoSpaceDN w:val="0"/>
        <w:adjustRightInd w:val="0"/>
        <w:spacing w:after="0" w:line="322" w:lineRule="exact"/>
        <w:ind w:left="4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Замок</w:t>
      </w:r>
      <w:r>
        <w:rPr>
          <w:rFonts w:ascii="Times New Roman CYR" w:hAnsi="Times New Roman CYR" w:cs="Times New Roman CYR"/>
          <w:sz w:val="28"/>
          <w:szCs w:val="28"/>
        </w:rPr>
        <w:t>(</w:t>
      </w:r>
      <w:proofErr w:type="spellStart"/>
      <w:r>
        <w:rPr>
          <w:rFonts w:ascii="Times New Roman CYR" w:hAnsi="Times New Roman CYR" w:cs="Times New Roman CYR"/>
          <w:sz w:val="28"/>
          <w:szCs w:val="28"/>
        </w:rPr>
        <w:t>Зч</w:t>
      </w:r>
      <w:proofErr w:type="spellEnd"/>
      <w:r>
        <w:rPr>
          <w:rFonts w:ascii="Times New Roman CYR" w:hAnsi="Times New Roman CYR" w:cs="Times New Roman CYR"/>
          <w:sz w:val="28"/>
          <w:szCs w:val="28"/>
        </w:rPr>
        <w:t>). Древний замок. Примеры европейских замков. Основное здание. Ворота. Башни. Флаги. Окна. Стена замка. Навесной мост.</w:t>
      </w:r>
    </w:p>
    <w:p w:rsidR="00176637" w:rsidRDefault="00176637" w:rsidP="00176637">
      <w:pPr>
        <w:autoSpaceDE w:val="0"/>
        <w:autoSpaceDN w:val="0"/>
        <w:adjustRightInd w:val="0"/>
        <w:spacing w:after="0" w:line="322" w:lineRule="exact"/>
        <w:ind w:left="4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Город</w:t>
      </w:r>
      <w:r>
        <w:rPr>
          <w:rFonts w:ascii="Times New Roman CYR" w:hAnsi="Times New Roman CYR" w:cs="Times New Roman CYR"/>
          <w:sz w:val="28"/>
          <w:szCs w:val="28"/>
        </w:rPr>
        <w:t>(</w:t>
      </w:r>
      <w:proofErr w:type="spellStart"/>
      <w:r>
        <w:rPr>
          <w:rFonts w:ascii="Times New Roman CYR" w:hAnsi="Times New Roman CYR" w:cs="Times New Roman CYR"/>
          <w:sz w:val="28"/>
          <w:szCs w:val="28"/>
        </w:rPr>
        <w:t>Зч</w:t>
      </w:r>
      <w:proofErr w:type="spellEnd"/>
      <w:r>
        <w:rPr>
          <w:rFonts w:ascii="Times New Roman CYR" w:hAnsi="Times New Roman CYR" w:cs="Times New Roman CYR"/>
          <w:sz w:val="28"/>
          <w:szCs w:val="28"/>
        </w:rPr>
        <w:t xml:space="preserve">). Волшебный город внутри или вокруг замка. Вспоминаем изумрудный город Гудвина и другие сказочные города. «Золотое кольцо России». Учебник «Окружающий мир». 3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 2, с.108-136. Суздаль, Владимир, Переславль Залесский, Ростов, Кострома, Москва, Сергиев Посад. Учебник «Изобразительное искусство» 3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 82-85.</w:t>
      </w:r>
    </w:p>
    <w:p w:rsidR="00176637" w:rsidRDefault="00176637" w:rsidP="00176637">
      <w:pPr>
        <w:autoSpaceDE w:val="0"/>
        <w:autoSpaceDN w:val="0"/>
        <w:adjustRightInd w:val="0"/>
        <w:spacing w:after="0" w:line="322" w:lineRule="exact"/>
        <w:ind w:left="4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Деревня</w:t>
      </w:r>
      <w:r>
        <w:rPr>
          <w:rFonts w:ascii="Times New Roman CYR" w:hAnsi="Times New Roman CYR" w:cs="Times New Roman CYR"/>
          <w:sz w:val="28"/>
          <w:szCs w:val="28"/>
        </w:rPr>
        <w:t xml:space="preserve">(3ч). Возвращение к материалу 1 класса. Деревянные и каменные сельские домики. Сказочная деревня - родина многих героев. Учебник «Изобразительное искусство» 3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с.76-81</w:t>
      </w:r>
    </w:p>
    <w:p w:rsidR="00176637" w:rsidRDefault="00176637" w:rsidP="00176637">
      <w:pPr>
        <w:autoSpaceDE w:val="0"/>
        <w:autoSpaceDN w:val="0"/>
        <w:adjustRightInd w:val="0"/>
        <w:spacing w:after="0" w:line="322" w:lineRule="exact"/>
        <w:ind w:left="4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Мосты</w:t>
      </w:r>
      <w:r>
        <w:rPr>
          <w:rFonts w:ascii="Times New Roman CYR" w:hAnsi="Times New Roman CYR" w:cs="Times New Roman CYR"/>
          <w:sz w:val="28"/>
          <w:szCs w:val="28"/>
        </w:rPr>
        <w:t>(1ч). Все сказочное королевство разделяет река, через нее перекинуто много мостиков разной формы. Изготовление больших и маленьких мостов.</w:t>
      </w:r>
    </w:p>
    <w:p w:rsidR="00176637" w:rsidRDefault="00176637" w:rsidP="00176637">
      <w:pPr>
        <w:autoSpaceDE w:val="0"/>
        <w:autoSpaceDN w:val="0"/>
        <w:adjustRightInd w:val="0"/>
        <w:spacing w:after="0" w:line="322" w:lineRule="exact"/>
        <w:ind w:left="4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Указатель</w:t>
      </w:r>
      <w:r>
        <w:rPr>
          <w:rFonts w:ascii="Times New Roman CYR" w:hAnsi="Times New Roman CYR" w:cs="Times New Roman CYR"/>
          <w:sz w:val="28"/>
          <w:szCs w:val="28"/>
        </w:rPr>
        <w:t xml:space="preserve">(1ч). Для того чтобы ориентироваться в королевстве нужен указатель с четырьмя или более направлениями. Столбовая верста. Учебник «Изобразительное искусство» 3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с.62.</w:t>
      </w:r>
    </w:p>
    <w:p w:rsidR="00176637" w:rsidRDefault="00176637" w:rsidP="00176637">
      <w:pPr>
        <w:autoSpaceDE w:val="0"/>
        <w:autoSpaceDN w:val="0"/>
        <w:adjustRightInd w:val="0"/>
        <w:spacing w:after="0" w:line="322" w:lineRule="exact"/>
        <w:ind w:left="4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Леса</w:t>
      </w:r>
      <w:r>
        <w:rPr>
          <w:rFonts w:ascii="Times New Roman CYR" w:hAnsi="Times New Roman CYR" w:cs="Times New Roman CYR"/>
          <w:sz w:val="28"/>
          <w:szCs w:val="28"/>
        </w:rPr>
        <w:t xml:space="preserve">(3ч). На территории королевства есть старые дремучие леса. А есть веселый солнечный лес, место обитание добрых зверей. Создание образа леса. Учебник «Литературное чтение». 2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 1, с. 8-11. Учебник «Изобразительное искусство» 3 </w:t>
      </w:r>
      <w:proofErr w:type="spell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 с.66-75.</w:t>
      </w:r>
    </w:p>
    <w:p w:rsidR="00176637" w:rsidRDefault="00176637" w:rsidP="00176637">
      <w:pPr>
        <w:autoSpaceDE w:val="0"/>
        <w:autoSpaceDN w:val="0"/>
        <w:adjustRightInd w:val="0"/>
        <w:spacing w:after="0" w:line="322" w:lineRule="exact"/>
        <w:ind w:lef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Цветы</w:t>
      </w:r>
      <w:r>
        <w:rPr>
          <w:rFonts w:ascii="Times New Roman CYR" w:hAnsi="Times New Roman CYR" w:cs="Times New Roman CYR"/>
          <w:sz w:val="28"/>
          <w:szCs w:val="28"/>
        </w:rPr>
        <w:t>(2ч). Полевые и садовые цветы. Цветы разного размера.</w:t>
      </w:r>
    </w:p>
    <w:p w:rsidR="00176637" w:rsidRDefault="00176637" w:rsidP="00176637">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Горы</w:t>
      </w:r>
      <w:r>
        <w:rPr>
          <w:rFonts w:ascii="Times New Roman CYR" w:hAnsi="Times New Roman CYR" w:cs="Times New Roman CYR"/>
          <w:sz w:val="28"/>
          <w:szCs w:val="28"/>
        </w:rPr>
        <w:t>(1ч). На горизонте гористая местность. Аппликация горы из цветной бумаги.</w:t>
      </w:r>
    </w:p>
    <w:p w:rsidR="00176637" w:rsidRDefault="00176637" w:rsidP="00176637">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Избушка на курьих ножках. Баба Яга</w:t>
      </w:r>
      <w:r>
        <w:rPr>
          <w:rFonts w:ascii="Times New Roman CYR" w:hAnsi="Times New Roman CYR" w:cs="Times New Roman CYR"/>
          <w:sz w:val="28"/>
          <w:szCs w:val="28"/>
        </w:rPr>
        <w:t xml:space="preserve">(1ч). Образ избушки. Ее характер. Баба Яга в ступе. Летающий персонаж. Учебник «Изобразительное искусство» 3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 19.</w:t>
      </w:r>
    </w:p>
    <w:p w:rsidR="00176637" w:rsidRDefault="00176637" w:rsidP="00176637">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Персонажи</w:t>
      </w:r>
      <w:r>
        <w:rPr>
          <w:rFonts w:ascii="Times New Roman CYR" w:hAnsi="Times New Roman CYR" w:cs="Times New Roman CYR"/>
          <w:sz w:val="28"/>
          <w:szCs w:val="28"/>
        </w:rPr>
        <w:t xml:space="preserve">(3ч). Жители сказочного царства. Король и королева, шут, придворные, жители города, рыцари, богатыри, крестьяне, путники. Кощей бессмертный, Иван Дурак, Василиса Прекрасная, Колобок, Красная шапочка и другие. А </w:t>
      </w:r>
      <w:proofErr w:type="gramStart"/>
      <w:r>
        <w:rPr>
          <w:rFonts w:ascii="Times New Roman CYR" w:hAnsi="Times New Roman CYR" w:cs="Times New Roman CYR"/>
          <w:sz w:val="28"/>
          <w:szCs w:val="28"/>
        </w:rPr>
        <w:t>так же</w:t>
      </w:r>
      <w:proofErr w:type="gramEnd"/>
      <w:r>
        <w:rPr>
          <w:rFonts w:ascii="Times New Roman CYR" w:hAnsi="Times New Roman CYR" w:cs="Times New Roman CYR"/>
          <w:sz w:val="28"/>
          <w:szCs w:val="28"/>
        </w:rPr>
        <w:t xml:space="preserve"> оригинальные детские персонажи. Учебник «Изобразительное искусство» 3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с.28-33, 40-51.</w:t>
      </w:r>
    </w:p>
    <w:p w:rsidR="00176637" w:rsidRDefault="00176637" w:rsidP="00176637">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Транспорт</w:t>
      </w:r>
      <w:r>
        <w:rPr>
          <w:rFonts w:ascii="Times New Roman CYR" w:hAnsi="Times New Roman CYR" w:cs="Times New Roman CYR"/>
          <w:sz w:val="28"/>
          <w:szCs w:val="28"/>
        </w:rPr>
        <w:t xml:space="preserve">(2ч). </w:t>
      </w:r>
      <w:proofErr w:type="gramStart"/>
      <w:r>
        <w:rPr>
          <w:rFonts w:ascii="Times New Roman CYR" w:hAnsi="Times New Roman CYR" w:cs="Times New Roman CYR"/>
          <w:sz w:val="28"/>
          <w:szCs w:val="28"/>
        </w:rPr>
        <w:t>По разному</w:t>
      </w:r>
      <w:proofErr w:type="gramEnd"/>
      <w:r>
        <w:rPr>
          <w:rFonts w:ascii="Times New Roman CYR" w:hAnsi="Times New Roman CYR" w:cs="Times New Roman CYR"/>
          <w:sz w:val="28"/>
          <w:szCs w:val="28"/>
        </w:rPr>
        <w:t xml:space="preserve"> передвигаются персонажи - ковер-самолет, карета, автомобили, повозки.</w:t>
      </w:r>
    </w:p>
    <w:p w:rsidR="00176637" w:rsidRDefault="00176637" w:rsidP="00176637">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Животные</w:t>
      </w:r>
      <w:r>
        <w:rPr>
          <w:rFonts w:ascii="Times New Roman CYR" w:hAnsi="Times New Roman CYR" w:cs="Times New Roman CYR"/>
          <w:sz w:val="28"/>
          <w:szCs w:val="28"/>
        </w:rPr>
        <w:t xml:space="preserve">(3ч). Летающие драконы. Дикие звери. Храбрый лев, медведь, лиса, волк, заяц, а может быть жираф, слон. Несуществующие животные. Деревенские животные. Учебник «Изобразительное искусство» 3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 24-25.</w:t>
      </w:r>
    </w:p>
    <w:p w:rsidR="00176637" w:rsidRDefault="00176637" w:rsidP="00176637">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Небо, река, поля</w:t>
      </w:r>
      <w:r>
        <w:rPr>
          <w:rFonts w:ascii="Times New Roman CYR" w:hAnsi="Times New Roman CYR" w:cs="Times New Roman CYR"/>
          <w:sz w:val="28"/>
          <w:szCs w:val="28"/>
        </w:rPr>
        <w:t xml:space="preserve">(3ч). Расположение реки, на разных берегах фон для деревни, города, замка и других героев. Формы поверхности земли. Учебник «Окружающий мир». 3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Ч.1, с. 15-18. Равнины, горы, озера, океаны. Холмы и овраги (с. 31-34). Учебник «Изобразительное искусство» 3 </w:t>
      </w:r>
      <w:proofErr w:type="spellStart"/>
      <w:proofErr w:type="gramStart"/>
      <w:r>
        <w:rPr>
          <w:rFonts w:ascii="Times New Roman CYR" w:hAnsi="Times New Roman CYR" w:cs="Times New Roman CYR"/>
          <w:sz w:val="28"/>
          <w:szCs w:val="28"/>
        </w:rPr>
        <w:t>кл</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с.60- 61.</w:t>
      </w:r>
    </w:p>
    <w:p w:rsidR="00176637" w:rsidRDefault="00176637" w:rsidP="00176637">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Компоновка. Составление итоговой композиции</w:t>
      </w:r>
      <w:r>
        <w:rPr>
          <w:rFonts w:ascii="Times New Roman CYR" w:hAnsi="Times New Roman CYR" w:cs="Times New Roman CYR"/>
          <w:sz w:val="28"/>
          <w:szCs w:val="28"/>
        </w:rPr>
        <w:t>(1ч). Определение плановости. Сначала раскладываем, потом приклеиваем детали. Начинать нужно с дальнего плана. Затем расположить город и деревню, дома и деревья, затем растения и персонажей. Важно акцентировать внимание ребенка, что фрагменты могут заходить друг на друга. Звери выглядывать из-за деревьев и т.д. Передний план - цветы и насекомые, наклеивается в самую последнюю очередь.</w:t>
      </w:r>
    </w:p>
    <w:p w:rsidR="00176637" w:rsidRDefault="00176637" w:rsidP="00176637">
      <w:pPr>
        <w:autoSpaceDE w:val="0"/>
        <w:autoSpaceDN w:val="0"/>
        <w:adjustRightInd w:val="0"/>
        <w:spacing w:after="0" w:line="322" w:lineRule="exact"/>
        <w:ind w:left="20" w:righ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Написание сказочной истории</w:t>
      </w:r>
      <w:r>
        <w:rPr>
          <w:rFonts w:ascii="Times New Roman CYR" w:hAnsi="Times New Roman CYR" w:cs="Times New Roman CYR"/>
          <w:sz w:val="28"/>
          <w:szCs w:val="28"/>
        </w:rPr>
        <w:t>(2ч). Учащийся составляет о своем королевстве рассказ, описывая устройство королевства, история его возникновения, описание всех персонажей, расстановку добрых и злых сил, основные события его сказки, предполагаемую концовку, опираясь на анализ сказки по материалам учебника «Литературное чтение».</w:t>
      </w:r>
    </w:p>
    <w:p w:rsidR="00176637" w:rsidRDefault="00176637" w:rsidP="00176637">
      <w:pPr>
        <w:autoSpaceDE w:val="0"/>
        <w:autoSpaceDN w:val="0"/>
        <w:adjustRightInd w:val="0"/>
        <w:spacing w:after="0" w:line="322" w:lineRule="exact"/>
        <w:ind w:left="20" w:firstLine="440"/>
        <w:jc w:val="both"/>
        <w:rPr>
          <w:rFonts w:ascii="Times New Roman CYR" w:hAnsi="Times New Roman CYR" w:cs="Times New Roman CYR"/>
          <w:sz w:val="28"/>
          <w:szCs w:val="28"/>
        </w:rPr>
      </w:pPr>
      <w:r>
        <w:rPr>
          <w:rFonts w:ascii="Times New Roman CYR" w:hAnsi="Times New Roman CYR" w:cs="Times New Roman CYR"/>
          <w:b/>
          <w:bCs/>
          <w:sz w:val="28"/>
          <w:szCs w:val="28"/>
        </w:rPr>
        <w:t>Доработки. Коррекция</w:t>
      </w:r>
      <w:r>
        <w:rPr>
          <w:rFonts w:ascii="Times New Roman CYR" w:hAnsi="Times New Roman CYR" w:cs="Times New Roman CYR"/>
          <w:sz w:val="28"/>
          <w:szCs w:val="28"/>
        </w:rPr>
        <w:t>(1ч). Добавление или замена деталей.</w:t>
      </w:r>
    </w:p>
    <w:p w:rsidR="00176637" w:rsidRDefault="00176637" w:rsidP="00176637">
      <w:pPr>
        <w:autoSpaceDE w:val="0"/>
        <w:autoSpaceDN w:val="0"/>
        <w:adjustRightInd w:val="0"/>
        <w:spacing w:after="341" w:line="322" w:lineRule="exact"/>
        <w:ind w:left="20" w:firstLine="440"/>
        <w:jc w:val="both"/>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Презентация</w:t>
      </w:r>
      <w:r>
        <w:rPr>
          <w:rFonts w:ascii="Times New Roman CYR" w:hAnsi="Times New Roman CYR" w:cs="Times New Roman CYR"/>
          <w:sz w:val="28"/>
          <w:szCs w:val="28"/>
        </w:rPr>
        <w:t>(</w:t>
      </w:r>
      <w:proofErr w:type="gramEnd"/>
      <w:r>
        <w:rPr>
          <w:rFonts w:ascii="Times New Roman CYR" w:hAnsi="Times New Roman CYR" w:cs="Times New Roman CYR"/>
          <w:sz w:val="28"/>
          <w:szCs w:val="28"/>
        </w:rPr>
        <w:t>1 ч).</w:t>
      </w:r>
    </w:p>
    <w:p w:rsidR="002917C8" w:rsidRDefault="002917C8" w:rsidP="002917C8">
      <w:pPr>
        <w:keepNext/>
        <w:keepLines/>
        <w:autoSpaceDE w:val="0"/>
        <w:autoSpaceDN w:val="0"/>
        <w:adjustRightInd w:val="0"/>
        <w:spacing w:after="296" w:line="322" w:lineRule="exact"/>
        <w:ind w:right="280"/>
        <w:jc w:val="center"/>
        <w:rPr>
          <w:rFonts w:ascii="Times New Roman CYR" w:hAnsi="Times New Roman CYR" w:cs="Times New Roman CYR"/>
          <w:b/>
          <w:bCs/>
          <w:sz w:val="28"/>
          <w:szCs w:val="28"/>
        </w:rPr>
      </w:pPr>
      <w:r>
        <w:rPr>
          <w:rFonts w:ascii="Times New Roman CYR" w:hAnsi="Times New Roman CYR" w:cs="Times New Roman CYR"/>
          <w:b/>
          <w:bCs/>
          <w:sz w:val="28"/>
          <w:szCs w:val="28"/>
        </w:rPr>
        <w:t>Тематическое планирование с определением основных видов внеурочной деятельности обучающихся</w:t>
      </w:r>
    </w:p>
    <w:tbl>
      <w:tblPr>
        <w:tblW w:w="0" w:type="auto"/>
        <w:jc w:val="center"/>
        <w:tblLayout w:type="fixed"/>
        <w:tblCellMar>
          <w:left w:w="10" w:type="dxa"/>
          <w:right w:w="10" w:type="dxa"/>
        </w:tblCellMar>
        <w:tblLook w:val="0000" w:firstRow="0" w:lastRow="0" w:firstColumn="0" w:lastColumn="0" w:noHBand="0" w:noVBand="0"/>
      </w:tblPr>
      <w:tblGrid>
        <w:gridCol w:w="754"/>
        <w:gridCol w:w="2822"/>
        <w:gridCol w:w="2554"/>
        <w:gridCol w:w="2141"/>
        <w:gridCol w:w="1013"/>
      </w:tblGrid>
      <w:tr w:rsidR="002917C8" w:rsidTr="00A46027">
        <w:trPr>
          <w:trHeight w:val="307"/>
          <w:jc w:val="center"/>
        </w:trPr>
        <w:tc>
          <w:tcPr>
            <w:tcW w:w="754" w:type="dxa"/>
            <w:tcBorders>
              <w:top w:val="nil"/>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ind w:left="240"/>
              <w:rPr>
                <w:rFonts w:ascii="Times New Roman CYR" w:hAnsi="Times New Roman CYR" w:cs="Times New Roman CYR"/>
                <w:i/>
                <w:iCs/>
                <w:sz w:val="28"/>
                <w:szCs w:val="28"/>
              </w:rPr>
            </w:pPr>
            <w:r>
              <w:rPr>
                <w:rFonts w:ascii="Times New Roman CYR" w:hAnsi="Times New Roman CYR" w:cs="Times New Roman CYR"/>
                <w:i/>
                <w:iCs/>
                <w:sz w:val="28"/>
                <w:szCs w:val="28"/>
              </w:rPr>
              <w:t>№</w:t>
            </w:r>
          </w:p>
        </w:tc>
        <w:tc>
          <w:tcPr>
            <w:tcW w:w="2822" w:type="dxa"/>
            <w:tcBorders>
              <w:top w:val="nil"/>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ind w:left="720"/>
              <w:rPr>
                <w:rFonts w:ascii="Times New Roman CYR" w:hAnsi="Times New Roman CYR" w:cs="Times New Roman CYR"/>
                <w:i/>
                <w:iCs/>
                <w:sz w:val="28"/>
                <w:szCs w:val="28"/>
              </w:rPr>
            </w:pPr>
            <w:r>
              <w:rPr>
                <w:rFonts w:ascii="Times New Roman CYR" w:hAnsi="Times New Roman CYR" w:cs="Times New Roman CYR"/>
                <w:i/>
                <w:iCs/>
                <w:sz w:val="28"/>
                <w:szCs w:val="28"/>
              </w:rPr>
              <w:t>Тема занятия</w:t>
            </w:r>
          </w:p>
          <w:p w:rsidR="002917C8" w:rsidRDefault="002917C8" w:rsidP="00A46027">
            <w:pPr>
              <w:autoSpaceDE w:val="0"/>
              <w:autoSpaceDN w:val="0"/>
              <w:adjustRightInd w:val="0"/>
              <w:spacing w:after="0" w:line="240" w:lineRule="auto"/>
              <w:ind w:left="720"/>
              <w:rPr>
                <w:rFonts w:ascii="Times New Roman CYR" w:hAnsi="Times New Roman CYR" w:cs="Times New Roman CYR"/>
                <w:i/>
                <w:iCs/>
                <w:sz w:val="28"/>
                <w:szCs w:val="28"/>
              </w:rPr>
            </w:pPr>
            <w:proofErr w:type="gramStart"/>
            <w:r>
              <w:rPr>
                <w:rFonts w:ascii="Times New Roman CYR" w:hAnsi="Times New Roman CYR" w:cs="Times New Roman CYR"/>
                <w:i/>
                <w:iCs/>
                <w:sz w:val="28"/>
                <w:szCs w:val="28"/>
              </w:rPr>
              <w:t>( дата</w:t>
            </w:r>
            <w:proofErr w:type="gramEnd"/>
            <w:r>
              <w:rPr>
                <w:rFonts w:ascii="Times New Roman CYR" w:hAnsi="Times New Roman CYR" w:cs="Times New Roman CYR"/>
                <w:i/>
                <w:iCs/>
                <w:sz w:val="28"/>
                <w:szCs w:val="28"/>
              </w:rPr>
              <w:t xml:space="preserve"> )</w:t>
            </w:r>
          </w:p>
        </w:tc>
        <w:tc>
          <w:tcPr>
            <w:tcW w:w="2554" w:type="dxa"/>
            <w:tcBorders>
              <w:top w:val="nil"/>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ind w:left="560"/>
              <w:rPr>
                <w:rFonts w:ascii="Times New Roman CYR" w:hAnsi="Times New Roman CYR" w:cs="Times New Roman CYR"/>
                <w:i/>
                <w:iCs/>
                <w:sz w:val="28"/>
                <w:szCs w:val="28"/>
              </w:rPr>
            </w:pPr>
            <w:r>
              <w:rPr>
                <w:rFonts w:ascii="Times New Roman CYR" w:hAnsi="Times New Roman CYR" w:cs="Times New Roman CYR"/>
                <w:i/>
                <w:iCs/>
                <w:sz w:val="28"/>
                <w:szCs w:val="28"/>
              </w:rPr>
              <w:t>Интеграция с</w:t>
            </w:r>
          </w:p>
        </w:tc>
        <w:tc>
          <w:tcPr>
            <w:tcW w:w="2141" w:type="dxa"/>
            <w:tcBorders>
              <w:top w:val="nil"/>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ind w:left="740"/>
              <w:rPr>
                <w:rFonts w:ascii="Times New Roman CYR" w:hAnsi="Times New Roman CYR" w:cs="Times New Roman CYR"/>
                <w:i/>
                <w:iCs/>
                <w:sz w:val="28"/>
                <w:szCs w:val="28"/>
              </w:rPr>
            </w:pPr>
            <w:r>
              <w:rPr>
                <w:rFonts w:ascii="Times New Roman CYR" w:hAnsi="Times New Roman CYR" w:cs="Times New Roman CYR"/>
                <w:i/>
                <w:iCs/>
                <w:sz w:val="28"/>
                <w:szCs w:val="28"/>
              </w:rPr>
              <w:t>Форма</w:t>
            </w:r>
          </w:p>
        </w:tc>
        <w:tc>
          <w:tcPr>
            <w:tcW w:w="1013" w:type="dxa"/>
            <w:tcBorders>
              <w:top w:val="nil"/>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ind w:left="200"/>
              <w:rPr>
                <w:rFonts w:ascii="Times New Roman CYR" w:hAnsi="Times New Roman CYR" w:cs="Times New Roman CYR"/>
                <w:i/>
                <w:iCs/>
                <w:sz w:val="28"/>
                <w:szCs w:val="28"/>
              </w:rPr>
            </w:pPr>
            <w:r>
              <w:rPr>
                <w:rFonts w:ascii="Times New Roman CYR" w:hAnsi="Times New Roman CYR" w:cs="Times New Roman CYR"/>
                <w:i/>
                <w:iCs/>
                <w:sz w:val="28"/>
                <w:szCs w:val="28"/>
              </w:rPr>
              <w:t>Кол-во</w:t>
            </w:r>
          </w:p>
        </w:tc>
      </w:tr>
      <w:tr w:rsidR="002917C8" w:rsidTr="00A46027">
        <w:trPr>
          <w:trHeight w:val="269"/>
          <w:jc w:val="center"/>
        </w:trPr>
        <w:tc>
          <w:tcPr>
            <w:tcW w:w="754" w:type="dxa"/>
            <w:tcBorders>
              <w:top w:val="nil"/>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ind w:left="240"/>
              <w:rPr>
                <w:rFonts w:ascii="Times New Roman CYR" w:hAnsi="Times New Roman CYR" w:cs="Times New Roman CYR"/>
                <w:i/>
                <w:iCs/>
                <w:sz w:val="28"/>
                <w:szCs w:val="28"/>
              </w:rPr>
            </w:pPr>
            <w:r>
              <w:rPr>
                <w:rFonts w:ascii="Times New Roman CYR" w:hAnsi="Times New Roman CYR" w:cs="Times New Roman CYR"/>
                <w:i/>
                <w:iCs/>
                <w:sz w:val="28"/>
                <w:szCs w:val="28"/>
              </w:rPr>
              <w:t>п/п</w:t>
            </w:r>
          </w:p>
        </w:tc>
        <w:tc>
          <w:tcPr>
            <w:tcW w:w="2822" w:type="dxa"/>
            <w:tcBorders>
              <w:top w:val="nil"/>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rPr>
                <w:rFonts w:ascii="Times New Roman CYR" w:hAnsi="Times New Roman CYR" w:cs="Times New Roman CYR"/>
                <w:sz w:val="28"/>
                <w:szCs w:val="28"/>
              </w:rPr>
            </w:pPr>
          </w:p>
        </w:tc>
        <w:tc>
          <w:tcPr>
            <w:tcW w:w="2554" w:type="dxa"/>
            <w:tcBorders>
              <w:top w:val="nil"/>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ind w:left="760"/>
              <w:rPr>
                <w:rFonts w:ascii="Times New Roman CYR" w:hAnsi="Times New Roman CYR" w:cs="Times New Roman CYR"/>
                <w:i/>
                <w:iCs/>
                <w:sz w:val="28"/>
                <w:szCs w:val="28"/>
              </w:rPr>
            </w:pPr>
            <w:r>
              <w:rPr>
                <w:rFonts w:ascii="Times New Roman CYR" w:hAnsi="Times New Roman CYR" w:cs="Times New Roman CYR"/>
                <w:i/>
                <w:iCs/>
                <w:sz w:val="28"/>
                <w:szCs w:val="28"/>
              </w:rPr>
              <w:t>учебными</w:t>
            </w:r>
          </w:p>
        </w:tc>
        <w:tc>
          <w:tcPr>
            <w:tcW w:w="2141" w:type="dxa"/>
            <w:tcBorders>
              <w:top w:val="nil"/>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ind w:left="340"/>
              <w:rPr>
                <w:rFonts w:ascii="Times New Roman CYR" w:hAnsi="Times New Roman CYR" w:cs="Times New Roman CYR"/>
                <w:i/>
                <w:iCs/>
                <w:sz w:val="28"/>
                <w:szCs w:val="28"/>
              </w:rPr>
            </w:pPr>
            <w:r>
              <w:rPr>
                <w:rFonts w:ascii="Times New Roman CYR" w:hAnsi="Times New Roman CYR" w:cs="Times New Roman CYR"/>
                <w:i/>
                <w:iCs/>
                <w:sz w:val="28"/>
                <w:szCs w:val="28"/>
              </w:rPr>
              <w:t>деятельности</w:t>
            </w:r>
          </w:p>
        </w:tc>
        <w:tc>
          <w:tcPr>
            <w:tcW w:w="1013" w:type="dxa"/>
            <w:tcBorders>
              <w:top w:val="nil"/>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ind w:left="200"/>
              <w:rPr>
                <w:rFonts w:ascii="Times New Roman CYR" w:hAnsi="Times New Roman CYR" w:cs="Times New Roman CYR"/>
                <w:i/>
                <w:iCs/>
                <w:sz w:val="28"/>
                <w:szCs w:val="28"/>
              </w:rPr>
            </w:pPr>
            <w:r>
              <w:rPr>
                <w:rFonts w:ascii="Times New Roman CYR" w:hAnsi="Times New Roman CYR" w:cs="Times New Roman CYR"/>
                <w:i/>
                <w:iCs/>
                <w:sz w:val="28"/>
                <w:szCs w:val="28"/>
              </w:rPr>
              <w:t>часов</w:t>
            </w:r>
          </w:p>
          <w:p w:rsidR="002917C8" w:rsidRDefault="002917C8" w:rsidP="00A46027">
            <w:pPr>
              <w:autoSpaceDE w:val="0"/>
              <w:autoSpaceDN w:val="0"/>
              <w:adjustRightInd w:val="0"/>
              <w:spacing w:after="0" w:line="240" w:lineRule="auto"/>
              <w:ind w:left="200"/>
              <w:rPr>
                <w:rFonts w:ascii="Times New Roman CYR" w:hAnsi="Times New Roman CYR" w:cs="Times New Roman CYR"/>
                <w:i/>
                <w:iCs/>
                <w:sz w:val="28"/>
                <w:szCs w:val="28"/>
              </w:rPr>
            </w:pPr>
          </w:p>
        </w:tc>
      </w:tr>
      <w:tr w:rsidR="002917C8"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rPr>
                <w:rFonts w:ascii="Times New Roman CYR" w:hAnsi="Times New Roman CYR" w:cs="Times New Roman CYR"/>
                <w:sz w:val="28"/>
                <w:szCs w:val="28"/>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rPr>
                <w:rFonts w:ascii="Times New Roman CYR" w:hAnsi="Times New Roman CYR" w:cs="Times New Roman CYR"/>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jc w:val="center"/>
              <w:rPr>
                <w:rFonts w:ascii="Times New Roman CYR" w:hAnsi="Times New Roman CYR" w:cs="Times New Roman CYR"/>
                <w:i/>
                <w:iCs/>
                <w:sz w:val="28"/>
                <w:szCs w:val="28"/>
              </w:rPr>
            </w:pPr>
            <w:r>
              <w:rPr>
                <w:rFonts w:ascii="Times New Roman CYR" w:hAnsi="Times New Roman CYR" w:cs="Times New Roman CYR"/>
                <w:i/>
                <w:iCs/>
                <w:sz w:val="28"/>
                <w:szCs w:val="28"/>
              </w:rPr>
              <w:t>предметами</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rPr>
                <w:rFonts w:ascii="Times New Roman CYR" w:hAnsi="Times New Roman CYR" w:cs="Times New Roman CYR"/>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2917C8" w:rsidRDefault="002917C8" w:rsidP="00A46027">
            <w:pPr>
              <w:autoSpaceDE w:val="0"/>
              <w:autoSpaceDN w:val="0"/>
              <w:adjustRightInd w:val="0"/>
              <w:spacing w:after="0" w:line="240" w:lineRule="auto"/>
              <w:rPr>
                <w:rFonts w:ascii="Times New Roman CYR" w:hAnsi="Times New Roman CYR" w:cs="Times New Roman CYR"/>
                <w:sz w:val="28"/>
                <w:szCs w:val="28"/>
              </w:rPr>
            </w:pPr>
          </w:p>
        </w:tc>
      </w:tr>
      <w:tr w:rsidR="001F3618"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Замок.</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3</w:t>
            </w:r>
          </w:p>
        </w:tc>
      </w:tr>
      <w:tr w:rsidR="001F3618" w:rsidTr="00A46027">
        <w:trPr>
          <w:trHeight w:val="562"/>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2</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Город.</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78" w:lineRule="exact"/>
              <w:jc w:val="center"/>
              <w:rPr>
                <w:rFonts w:ascii="Times New Roman CYR" w:hAnsi="Times New Roman CYR" w:cs="Times New Roman CYR"/>
                <w:sz w:val="28"/>
                <w:szCs w:val="28"/>
              </w:rPr>
            </w:pPr>
            <w:r>
              <w:rPr>
                <w:rFonts w:ascii="Times New Roman CYR" w:hAnsi="Times New Roman CYR" w:cs="Times New Roman CYR"/>
                <w:sz w:val="28"/>
                <w:szCs w:val="28"/>
              </w:rPr>
              <w:t>Изобразительное искусство</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3</w:t>
            </w:r>
          </w:p>
        </w:tc>
      </w:tr>
      <w:tr w:rsidR="001F3618" w:rsidTr="00A46027">
        <w:trPr>
          <w:trHeight w:val="562"/>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3</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Деревня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78" w:lineRule="exact"/>
              <w:jc w:val="center"/>
              <w:rPr>
                <w:rFonts w:ascii="Times New Roman CYR" w:hAnsi="Times New Roman CYR" w:cs="Times New Roman CYR"/>
                <w:sz w:val="28"/>
                <w:szCs w:val="28"/>
              </w:rPr>
            </w:pPr>
            <w:r>
              <w:rPr>
                <w:rFonts w:ascii="Times New Roman CYR" w:hAnsi="Times New Roman CYR" w:cs="Times New Roman CYR"/>
                <w:sz w:val="28"/>
                <w:szCs w:val="28"/>
              </w:rPr>
              <w:t>Изобразительное искусство</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3</w:t>
            </w:r>
          </w:p>
        </w:tc>
      </w:tr>
      <w:tr w:rsidR="001F3618"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4</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Мосты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F3618" w:rsidTr="00A46027">
        <w:trPr>
          <w:trHeight w:val="562"/>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5</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Указатель</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74" w:lineRule="exact"/>
              <w:jc w:val="center"/>
              <w:rPr>
                <w:rFonts w:ascii="Times New Roman CYR" w:hAnsi="Times New Roman CYR" w:cs="Times New Roman CYR"/>
                <w:sz w:val="28"/>
                <w:szCs w:val="28"/>
              </w:rPr>
            </w:pPr>
            <w:r>
              <w:rPr>
                <w:rFonts w:ascii="Times New Roman CYR" w:hAnsi="Times New Roman CYR" w:cs="Times New Roman CYR"/>
                <w:sz w:val="28"/>
                <w:szCs w:val="28"/>
              </w:rPr>
              <w:t>Изобразительное искусство</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F3618" w:rsidTr="00A46027">
        <w:trPr>
          <w:trHeight w:val="562"/>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6</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Леса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74" w:lineRule="exact"/>
              <w:jc w:val="center"/>
              <w:rPr>
                <w:rFonts w:ascii="Times New Roman CYR" w:hAnsi="Times New Roman CYR" w:cs="Times New Roman CYR"/>
                <w:sz w:val="28"/>
                <w:szCs w:val="28"/>
              </w:rPr>
            </w:pPr>
            <w:r>
              <w:rPr>
                <w:rFonts w:ascii="Times New Roman CYR" w:hAnsi="Times New Roman CYR" w:cs="Times New Roman CYR"/>
                <w:sz w:val="28"/>
                <w:szCs w:val="28"/>
              </w:rPr>
              <w:t>Изобразительное искусство</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3</w:t>
            </w:r>
          </w:p>
        </w:tc>
      </w:tr>
      <w:tr w:rsidR="001F3618"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7</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Цветы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tc>
      </w:tr>
      <w:tr w:rsidR="001F3618"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8</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Горы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F3618" w:rsidTr="00A46027">
        <w:trPr>
          <w:trHeight w:val="562"/>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9</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Баба Яга.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78" w:lineRule="exact"/>
              <w:jc w:val="center"/>
              <w:rPr>
                <w:rFonts w:ascii="Times New Roman CYR" w:hAnsi="Times New Roman CYR" w:cs="Times New Roman CYR"/>
                <w:sz w:val="28"/>
                <w:szCs w:val="28"/>
              </w:rPr>
            </w:pPr>
            <w:r>
              <w:rPr>
                <w:rFonts w:ascii="Times New Roman CYR" w:hAnsi="Times New Roman CYR" w:cs="Times New Roman CYR"/>
                <w:sz w:val="28"/>
                <w:szCs w:val="28"/>
              </w:rPr>
              <w:t>Изобразительное искусство</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F3618" w:rsidTr="00A46027">
        <w:trPr>
          <w:trHeight w:val="562"/>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10</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Персонажи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78" w:lineRule="exact"/>
              <w:jc w:val="center"/>
              <w:rPr>
                <w:rFonts w:ascii="Times New Roman CYR" w:hAnsi="Times New Roman CYR" w:cs="Times New Roman CYR"/>
                <w:sz w:val="28"/>
                <w:szCs w:val="28"/>
              </w:rPr>
            </w:pPr>
            <w:r>
              <w:rPr>
                <w:rFonts w:ascii="Times New Roman CYR" w:hAnsi="Times New Roman CYR" w:cs="Times New Roman CYR"/>
                <w:sz w:val="28"/>
                <w:szCs w:val="28"/>
              </w:rPr>
              <w:t>Изобразительное искусство</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3</w:t>
            </w:r>
          </w:p>
        </w:tc>
      </w:tr>
      <w:tr w:rsidR="001F3618"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11</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Транспорт</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tc>
      </w:tr>
      <w:tr w:rsidR="001F3618"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12</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Животные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3</w:t>
            </w:r>
          </w:p>
        </w:tc>
      </w:tr>
      <w:tr w:rsidR="001F3618" w:rsidTr="00A46027">
        <w:trPr>
          <w:trHeight w:val="562"/>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13</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Небо, река, поля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78" w:lineRule="exact"/>
              <w:jc w:val="center"/>
              <w:rPr>
                <w:rFonts w:ascii="Times New Roman CYR" w:hAnsi="Times New Roman CYR" w:cs="Times New Roman CYR"/>
                <w:sz w:val="28"/>
                <w:szCs w:val="28"/>
              </w:rPr>
            </w:pPr>
            <w:r>
              <w:rPr>
                <w:rFonts w:ascii="Times New Roman CYR" w:hAnsi="Times New Roman CYR" w:cs="Times New Roman CYR"/>
                <w:sz w:val="28"/>
                <w:szCs w:val="28"/>
              </w:rPr>
              <w:t>Изобразительное искусство</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3</w:t>
            </w:r>
          </w:p>
        </w:tc>
      </w:tr>
      <w:tr w:rsidR="001F3618"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14</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Компоновка.</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F3618" w:rsidTr="00A46027">
        <w:trPr>
          <w:trHeight w:val="566"/>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lastRenderedPageBreak/>
              <w:t>15</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74" w:lineRule="exact"/>
              <w:ind w:left="120"/>
              <w:rPr>
                <w:rFonts w:ascii="Times New Roman CYR" w:hAnsi="Times New Roman CYR" w:cs="Times New Roman CYR"/>
                <w:sz w:val="28"/>
                <w:szCs w:val="28"/>
              </w:rPr>
            </w:pPr>
            <w:r>
              <w:rPr>
                <w:rFonts w:ascii="Times New Roman CYR" w:hAnsi="Times New Roman CYR" w:cs="Times New Roman CYR"/>
                <w:sz w:val="28"/>
                <w:szCs w:val="28"/>
              </w:rPr>
              <w:t>Написание сказочной истории.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2</w:t>
            </w:r>
          </w:p>
        </w:tc>
      </w:tr>
      <w:tr w:rsidR="001F3618"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16</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Коррекция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Индивидуальная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F3618" w:rsidTr="00A46027">
        <w:trPr>
          <w:trHeight w:val="288"/>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00"/>
              <w:rPr>
                <w:rFonts w:ascii="Times New Roman CYR" w:hAnsi="Times New Roman CYR" w:cs="Times New Roman CYR"/>
                <w:sz w:val="28"/>
                <w:szCs w:val="28"/>
              </w:rPr>
            </w:pPr>
            <w:r>
              <w:rPr>
                <w:rFonts w:ascii="Times New Roman CYR" w:hAnsi="Times New Roman CYR" w:cs="Times New Roman CYR"/>
                <w:sz w:val="28"/>
                <w:szCs w:val="28"/>
              </w:rPr>
              <w:t>17</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sz w:val="28"/>
                <w:szCs w:val="28"/>
              </w:rPr>
            </w:pPr>
            <w:r>
              <w:rPr>
                <w:rFonts w:ascii="Times New Roman CYR" w:hAnsi="Times New Roman CYR" w:cs="Times New Roman CYR"/>
                <w:sz w:val="28"/>
                <w:szCs w:val="28"/>
              </w:rPr>
              <w:t>Презентация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Коллективная</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1</w:t>
            </w:r>
          </w:p>
        </w:tc>
      </w:tr>
      <w:tr w:rsidR="001F3618" w:rsidTr="00A46027">
        <w:trPr>
          <w:trHeight w:val="283"/>
          <w:jc w:val="center"/>
        </w:trPr>
        <w:tc>
          <w:tcPr>
            <w:tcW w:w="7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rPr>
                <w:rFonts w:ascii="Times New Roman CYR" w:hAnsi="Times New Roman CYR" w:cs="Times New Roman CYR"/>
                <w:sz w:val="28"/>
                <w:szCs w:val="28"/>
              </w:rPr>
            </w:pP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120"/>
              <w:rPr>
                <w:rFonts w:ascii="Times New Roman CYR" w:hAnsi="Times New Roman CYR" w:cs="Times New Roman CYR"/>
                <w:i/>
                <w:iCs/>
                <w:sz w:val="28"/>
                <w:szCs w:val="28"/>
              </w:rPr>
            </w:pPr>
            <w:r>
              <w:rPr>
                <w:rFonts w:ascii="Times New Roman CYR" w:hAnsi="Times New Roman CYR" w:cs="Times New Roman CYR"/>
                <w:i/>
                <w:iCs/>
                <w:sz w:val="28"/>
                <w:szCs w:val="28"/>
              </w:rPr>
              <w:t>Всего за год:</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rPr>
                <w:rFonts w:ascii="Times New Roman CYR" w:hAnsi="Times New Roman CYR" w:cs="Times New Roman CYR"/>
                <w:sz w:val="28"/>
                <w:szCs w:val="28"/>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rPr>
                <w:rFonts w:ascii="Times New Roman CYR" w:hAnsi="Times New Roman CYR" w:cs="Times New Roman CYR"/>
                <w:sz w:val="28"/>
                <w:szCs w:val="28"/>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1F3618" w:rsidRDefault="001F3618" w:rsidP="00A46027">
            <w:pPr>
              <w:autoSpaceDE w:val="0"/>
              <w:autoSpaceDN w:val="0"/>
              <w:adjustRightInd w:val="0"/>
              <w:spacing w:after="0" w:line="240" w:lineRule="auto"/>
              <w:ind w:left="460"/>
              <w:rPr>
                <w:rFonts w:ascii="Times New Roman CYR" w:hAnsi="Times New Roman CYR" w:cs="Times New Roman CYR"/>
                <w:sz w:val="28"/>
                <w:szCs w:val="28"/>
              </w:rPr>
            </w:pPr>
            <w:r>
              <w:rPr>
                <w:rFonts w:ascii="Times New Roman CYR" w:hAnsi="Times New Roman CYR" w:cs="Times New Roman CYR"/>
                <w:sz w:val="28"/>
                <w:szCs w:val="28"/>
              </w:rPr>
              <w:t>34</w:t>
            </w:r>
          </w:p>
        </w:tc>
      </w:tr>
    </w:tbl>
    <w:p w:rsidR="001F3618" w:rsidRDefault="001F3618" w:rsidP="00FA14C2">
      <w:pPr>
        <w:jc w:val="center"/>
        <w:rPr>
          <w:rFonts w:ascii="Times New Roman" w:hAnsi="Times New Roman" w:cs="Times New Roman"/>
          <w:b/>
          <w:sz w:val="24"/>
          <w:szCs w:val="24"/>
        </w:rPr>
        <w:sectPr w:rsidR="001F3618" w:rsidSect="00176637">
          <w:pgSz w:w="11906" w:h="16838"/>
          <w:pgMar w:top="1134" w:right="851" w:bottom="1134" w:left="1701" w:header="709" w:footer="709" w:gutter="0"/>
          <w:cols w:space="708"/>
          <w:docGrid w:linePitch="360"/>
        </w:sectPr>
      </w:pPr>
    </w:p>
    <w:p w:rsidR="00E917DC" w:rsidRDefault="00E917DC" w:rsidP="00FA14C2">
      <w:pPr>
        <w:jc w:val="center"/>
        <w:rPr>
          <w:rFonts w:ascii="Times New Roman" w:hAnsi="Times New Roman" w:cs="Times New Roman"/>
          <w:b/>
          <w:sz w:val="24"/>
          <w:szCs w:val="24"/>
        </w:rPr>
      </w:pPr>
    </w:p>
    <w:p w:rsidR="00E917DC" w:rsidRDefault="00E917DC" w:rsidP="00FA14C2">
      <w:pPr>
        <w:jc w:val="center"/>
        <w:rPr>
          <w:rFonts w:ascii="Times New Roman" w:hAnsi="Times New Roman" w:cs="Times New Roman"/>
          <w:b/>
          <w:sz w:val="24"/>
          <w:szCs w:val="24"/>
        </w:rPr>
      </w:pPr>
    </w:p>
    <w:p w:rsidR="00FA14C2" w:rsidRPr="0045507C" w:rsidRDefault="00FA14C2" w:rsidP="00FA14C2">
      <w:pPr>
        <w:jc w:val="center"/>
        <w:rPr>
          <w:rFonts w:ascii="Times New Roman" w:hAnsi="Times New Roman" w:cs="Times New Roman"/>
          <w:b/>
          <w:sz w:val="24"/>
          <w:szCs w:val="24"/>
        </w:rPr>
      </w:pPr>
      <w:r w:rsidRPr="0045507C">
        <w:rPr>
          <w:rFonts w:ascii="Times New Roman" w:hAnsi="Times New Roman" w:cs="Times New Roman"/>
          <w:b/>
          <w:sz w:val="24"/>
          <w:szCs w:val="24"/>
        </w:rPr>
        <w:t>4. Календарно-тематическое пла</w:t>
      </w:r>
      <w:r w:rsidR="005F49FA">
        <w:rPr>
          <w:rFonts w:ascii="Times New Roman" w:hAnsi="Times New Roman" w:cs="Times New Roman"/>
          <w:b/>
          <w:sz w:val="24"/>
          <w:szCs w:val="24"/>
        </w:rPr>
        <w:t>нирование. «Мы раскрасим целый свет</w:t>
      </w:r>
      <w:r w:rsidR="008C0C6A">
        <w:rPr>
          <w:rFonts w:ascii="Times New Roman" w:hAnsi="Times New Roman" w:cs="Times New Roman"/>
          <w:b/>
          <w:sz w:val="24"/>
          <w:szCs w:val="24"/>
        </w:rPr>
        <w:t>»</w:t>
      </w:r>
      <w:r w:rsidRPr="0045507C">
        <w:rPr>
          <w:rFonts w:ascii="Times New Roman" w:hAnsi="Times New Roman" w:cs="Times New Roman"/>
          <w:b/>
          <w:sz w:val="24"/>
          <w:szCs w:val="24"/>
        </w:rPr>
        <w:t xml:space="preserve">. </w:t>
      </w:r>
      <w:r w:rsidR="00176637">
        <w:rPr>
          <w:rFonts w:ascii="Times New Roman" w:hAnsi="Times New Roman" w:cs="Times New Roman"/>
          <w:b/>
          <w:sz w:val="24"/>
          <w:szCs w:val="24"/>
        </w:rPr>
        <w:t>3</w:t>
      </w:r>
      <w:r w:rsidRPr="0045507C">
        <w:rPr>
          <w:rFonts w:ascii="Times New Roman" w:hAnsi="Times New Roman" w:cs="Times New Roman"/>
          <w:b/>
          <w:sz w:val="24"/>
          <w:szCs w:val="24"/>
        </w:rPr>
        <w:t xml:space="preserve"> класс ПНШ.</w:t>
      </w:r>
    </w:p>
    <w:p w:rsidR="00FA14C2" w:rsidRPr="008C0C6A" w:rsidRDefault="00FA14C2" w:rsidP="00FA14C2">
      <w:pPr>
        <w:jc w:val="center"/>
        <w:rPr>
          <w:rFonts w:ascii="Times New Roman" w:hAnsi="Times New Roman" w:cs="Times New Roman"/>
          <w:b/>
          <w:sz w:val="24"/>
          <w:szCs w:val="24"/>
        </w:rPr>
      </w:pPr>
    </w:p>
    <w:tbl>
      <w:tblPr>
        <w:tblpPr w:leftFromText="180" w:rightFromText="180" w:vertAnchor="text" w:tblpX="-494" w:tblpY="1"/>
        <w:tblOverlap w:val="never"/>
        <w:tblW w:w="14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126"/>
        <w:gridCol w:w="995"/>
        <w:gridCol w:w="3823"/>
        <w:gridCol w:w="4249"/>
        <w:gridCol w:w="1002"/>
        <w:gridCol w:w="992"/>
      </w:tblGrid>
      <w:tr w:rsidR="00FA14C2" w:rsidRPr="00087423" w:rsidTr="00FA14C2">
        <w:trPr>
          <w:trHeight w:val="283"/>
        </w:trPr>
        <w:tc>
          <w:tcPr>
            <w:tcW w:w="820" w:type="dxa"/>
            <w:vMerge w:val="restart"/>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  урока</w:t>
            </w:r>
          </w:p>
        </w:tc>
        <w:tc>
          <w:tcPr>
            <w:tcW w:w="2126" w:type="dxa"/>
            <w:vMerge w:val="restart"/>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Тема, урока,</w:t>
            </w:r>
          </w:p>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деятельность</w:t>
            </w:r>
          </w:p>
        </w:tc>
        <w:tc>
          <w:tcPr>
            <w:tcW w:w="995" w:type="dxa"/>
            <w:vMerge w:val="restart"/>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 xml:space="preserve">Кол-во </w:t>
            </w:r>
            <w:proofErr w:type="spellStart"/>
            <w:r w:rsidRPr="00087423">
              <w:rPr>
                <w:rFonts w:ascii="Times New Roman" w:eastAsia="Calibri" w:hAnsi="Times New Roman" w:cs="Times New Roman"/>
                <w:sz w:val="24"/>
                <w:szCs w:val="24"/>
              </w:rPr>
              <w:t>ча</w:t>
            </w:r>
            <w:proofErr w:type="spellEnd"/>
            <w:r w:rsidRPr="00087423">
              <w:rPr>
                <w:rFonts w:ascii="Times New Roman" w:eastAsia="Calibri" w:hAnsi="Times New Roman" w:cs="Times New Roman"/>
                <w:sz w:val="24"/>
                <w:szCs w:val="24"/>
              </w:rPr>
              <w:t>-</w:t>
            </w:r>
          </w:p>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сов</w:t>
            </w:r>
          </w:p>
        </w:tc>
        <w:tc>
          <w:tcPr>
            <w:tcW w:w="8072" w:type="dxa"/>
            <w:gridSpan w:val="2"/>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Планируемые результаты обучения</w:t>
            </w:r>
          </w:p>
        </w:tc>
        <w:tc>
          <w:tcPr>
            <w:tcW w:w="1994" w:type="dxa"/>
            <w:gridSpan w:val="2"/>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Дата проведения</w:t>
            </w:r>
          </w:p>
        </w:tc>
      </w:tr>
      <w:tr w:rsidR="00FA14C2" w:rsidRPr="00087423" w:rsidTr="00FA14C2">
        <w:tc>
          <w:tcPr>
            <w:tcW w:w="820" w:type="dxa"/>
            <w:vMerge/>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p>
        </w:tc>
        <w:tc>
          <w:tcPr>
            <w:tcW w:w="2126" w:type="dxa"/>
            <w:vMerge/>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p>
        </w:tc>
        <w:tc>
          <w:tcPr>
            <w:tcW w:w="995" w:type="dxa"/>
            <w:vMerge/>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p>
        </w:tc>
        <w:tc>
          <w:tcPr>
            <w:tcW w:w="3823" w:type="dxa"/>
            <w:tcBorders>
              <w:bottom w:val="nil"/>
            </w:tcBorders>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Содержание</w:t>
            </w:r>
          </w:p>
        </w:tc>
        <w:tc>
          <w:tcPr>
            <w:tcW w:w="4249" w:type="dxa"/>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 xml:space="preserve">Освоение </w:t>
            </w:r>
            <w:proofErr w:type="spellStart"/>
            <w:r w:rsidRPr="00087423">
              <w:rPr>
                <w:rFonts w:ascii="Times New Roman" w:eastAsia="Calibri" w:hAnsi="Times New Roman" w:cs="Times New Roman"/>
                <w:sz w:val="24"/>
                <w:szCs w:val="24"/>
              </w:rPr>
              <w:t>метапредметных</w:t>
            </w:r>
            <w:proofErr w:type="spellEnd"/>
            <w:r w:rsidRPr="00087423">
              <w:rPr>
                <w:rFonts w:ascii="Times New Roman" w:eastAsia="Calibri" w:hAnsi="Times New Roman" w:cs="Times New Roman"/>
                <w:sz w:val="24"/>
                <w:szCs w:val="24"/>
              </w:rPr>
              <w:t xml:space="preserve"> знаний</w:t>
            </w:r>
          </w:p>
        </w:tc>
        <w:tc>
          <w:tcPr>
            <w:tcW w:w="1002" w:type="dxa"/>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план</w:t>
            </w:r>
          </w:p>
        </w:tc>
        <w:tc>
          <w:tcPr>
            <w:tcW w:w="992" w:type="dxa"/>
            <w:tcBorders>
              <w:bottom w:val="nil"/>
            </w:tcBorders>
            <w:vAlign w:val="center"/>
          </w:tcPr>
          <w:p w:rsidR="00FA14C2" w:rsidRPr="00087423" w:rsidRDefault="00FA14C2" w:rsidP="004500F1">
            <w:pPr>
              <w:jc w:val="center"/>
              <w:rPr>
                <w:rFonts w:ascii="Times New Roman" w:eastAsia="Calibri" w:hAnsi="Times New Roman" w:cs="Times New Roman"/>
                <w:sz w:val="24"/>
                <w:szCs w:val="24"/>
              </w:rPr>
            </w:pPr>
            <w:r w:rsidRPr="00087423">
              <w:rPr>
                <w:rFonts w:ascii="Times New Roman" w:eastAsia="Calibri" w:hAnsi="Times New Roman" w:cs="Times New Roman"/>
                <w:sz w:val="24"/>
                <w:szCs w:val="24"/>
              </w:rPr>
              <w:t>факт</w:t>
            </w: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t>1-3</w:t>
            </w:r>
          </w:p>
          <w:p w:rsidR="00087423" w:rsidRPr="00087423" w:rsidRDefault="00087423" w:rsidP="00BD3483">
            <w:pPr>
              <w:jc w:val="center"/>
              <w:rPr>
                <w:rFonts w:ascii="Times New Roman" w:hAnsi="Times New Roman" w:cs="Times New Roman"/>
                <w:sz w:val="24"/>
                <w:szCs w:val="24"/>
              </w:rPr>
            </w:pPr>
          </w:p>
        </w:tc>
        <w:tc>
          <w:tcPr>
            <w:tcW w:w="2126" w:type="dxa"/>
          </w:tcPr>
          <w:p w:rsidR="00087423" w:rsidRPr="00087423" w:rsidRDefault="00176637" w:rsidP="00176637">
            <w:pPr>
              <w:jc w:val="center"/>
              <w:rPr>
                <w:rFonts w:ascii="Times New Roman" w:eastAsia="Times New Roman" w:hAnsi="Times New Roman" w:cs="Times New Roman"/>
                <w:sz w:val="24"/>
                <w:szCs w:val="24"/>
                <w:lang w:eastAsia="ar-SA"/>
              </w:rPr>
            </w:pPr>
            <w:r>
              <w:rPr>
                <w:rFonts w:ascii="Times New Roman CYR" w:hAnsi="Times New Roman CYR" w:cs="Times New Roman CYR"/>
                <w:sz w:val="28"/>
                <w:szCs w:val="28"/>
              </w:rPr>
              <w:t xml:space="preserve"> </w:t>
            </w:r>
            <w:r w:rsidRPr="00176637">
              <w:rPr>
                <w:rFonts w:ascii="Times New Roman" w:eastAsia="Calibri" w:hAnsi="Times New Roman" w:cs="Times New Roman"/>
                <w:sz w:val="24"/>
                <w:szCs w:val="24"/>
              </w:rPr>
              <w:t>Сказочное царство. Замок.</w:t>
            </w:r>
          </w:p>
        </w:tc>
        <w:tc>
          <w:tcPr>
            <w:tcW w:w="995" w:type="dxa"/>
            <w:vAlign w:val="center"/>
          </w:tcPr>
          <w:p w:rsidR="00087423" w:rsidRPr="00087423" w:rsidRDefault="00CB67D1" w:rsidP="004500F1">
            <w:pPr>
              <w:jc w:val="center"/>
              <w:rPr>
                <w:rFonts w:ascii="Times New Roman" w:hAnsi="Times New Roman" w:cs="Times New Roman"/>
                <w:sz w:val="24"/>
                <w:szCs w:val="24"/>
              </w:rPr>
            </w:pPr>
            <w:r>
              <w:rPr>
                <w:rFonts w:ascii="Times New Roman" w:hAnsi="Times New Roman" w:cs="Times New Roman"/>
                <w:sz w:val="24"/>
                <w:szCs w:val="24"/>
              </w:rPr>
              <w:t>3</w:t>
            </w:r>
          </w:p>
        </w:tc>
        <w:tc>
          <w:tcPr>
            <w:tcW w:w="3823" w:type="dxa"/>
          </w:tcPr>
          <w:p w:rsidR="00087423" w:rsidRPr="005F49FA" w:rsidRDefault="005F49FA" w:rsidP="005F49FA">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w:t>
            </w:r>
            <w:r w:rsidR="00087423" w:rsidRPr="00087423">
              <w:rPr>
                <w:rFonts w:ascii="Times New Roman" w:eastAsia="Pragmatica-Reg" w:hAnsi="Times New Roman" w:cs="Times New Roman"/>
                <w:sz w:val="24"/>
                <w:szCs w:val="24"/>
              </w:rPr>
              <w:t>накомство с темой года.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Разговор о </w:t>
            </w:r>
            <w:r w:rsidR="00176637">
              <w:rPr>
                <w:rFonts w:ascii="Times New Roman" w:eastAsia="Pragmatica-Reg" w:hAnsi="Times New Roman" w:cs="Times New Roman"/>
                <w:sz w:val="24"/>
                <w:szCs w:val="24"/>
              </w:rPr>
              <w:t>сказочном царстве</w:t>
            </w:r>
            <w:r w:rsidRPr="00087423">
              <w:rPr>
                <w:rFonts w:ascii="Times New Roman" w:eastAsia="Pragmatica-Reg" w:hAnsi="Times New Roman" w:cs="Times New Roman"/>
                <w:sz w:val="24"/>
                <w:szCs w:val="24"/>
              </w:rPr>
              <w:t>. Перечисление рисунков, которые нужно будет нарисовать в течение года. Знакомство с художественными материалами. Правила безопасной работы с ножницами.</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учитель читает и обсуждает с детьми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Полезные советы» на с.4. Работа с иллюстрацией «</w:t>
            </w:r>
            <w:r w:rsidR="00176637">
              <w:rPr>
                <w:rFonts w:ascii="Times New Roman" w:eastAsia="Pragmatica-Reg" w:hAnsi="Times New Roman" w:cs="Times New Roman"/>
                <w:sz w:val="24"/>
                <w:szCs w:val="24"/>
              </w:rPr>
              <w:t>Сказочный мир</w:t>
            </w:r>
            <w:r w:rsidRPr="00087423">
              <w:rPr>
                <w:rFonts w:ascii="Times New Roman" w:eastAsia="Pragmatica-Reg" w:hAnsi="Times New Roman" w:cs="Times New Roman"/>
                <w:sz w:val="24"/>
                <w:szCs w:val="24"/>
              </w:rPr>
              <w:t>».</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на этом занятии дети заводят папку для рисунков и пишут на ней свои имя и фамилию.</w:t>
            </w:r>
          </w:p>
          <w:p w:rsidR="00087423" w:rsidRPr="00087423" w:rsidRDefault="00087423" w:rsidP="00BD3483">
            <w:pPr>
              <w:jc w:val="center"/>
              <w:rPr>
                <w:rFonts w:ascii="Times New Roman" w:eastAsia="Times New Roman" w:hAnsi="Times New Roman" w:cs="Times New Roman"/>
                <w:sz w:val="24"/>
                <w:szCs w:val="24"/>
                <w:lang w:eastAsia="ar-SA"/>
              </w:rPr>
            </w:pP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Регулятивные УУД: планировать совместно с учителем свои действия в соответствии с поставленной задачей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r w:rsidRPr="00087423">
              <w:rPr>
                <w:rFonts w:eastAsia="Calibri"/>
                <w:color w:val="auto"/>
                <w:lang w:eastAsia="en-US"/>
              </w:rPr>
              <w:t xml:space="preserve"> </w:t>
            </w: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Pr>
          <w:p w:rsidR="00087423" w:rsidRPr="00087423" w:rsidRDefault="00176637" w:rsidP="00176637">
            <w:pPr>
              <w:jc w:val="both"/>
              <w:rPr>
                <w:rFonts w:ascii="Times New Roman" w:eastAsia="Times New Roman" w:hAnsi="Times New Roman" w:cs="Times New Roman"/>
                <w:iCs/>
                <w:sz w:val="24"/>
                <w:szCs w:val="24"/>
                <w:lang w:eastAsia="ar-SA"/>
              </w:rPr>
            </w:pPr>
            <w:r w:rsidRPr="00176637">
              <w:rPr>
                <w:rFonts w:ascii="Times New Roman" w:hAnsi="Times New Roman" w:cs="Times New Roman"/>
                <w:bCs/>
                <w:sz w:val="24"/>
                <w:szCs w:val="24"/>
              </w:rPr>
              <w:t>Город.</w:t>
            </w:r>
          </w:p>
        </w:tc>
        <w:tc>
          <w:tcPr>
            <w:tcW w:w="995" w:type="dxa"/>
            <w:vAlign w:val="center"/>
          </w:tcPr>
          <w:p w:rsidR="00087423" w:rsidRPr="00087423" w:rsidRDefault="00CB67D1" w:rsidP="004500F1">
            <w:pPr>
              <w:jc w:val="center"/>
              <w:rPr>
                <w:rFonts w:ascii="Times New Roman" w:hAnsi="Times New Roman" w:cs="Times New Roman"/>
                <w:sz w:val="24"/>
                <w:szCs w:val="24"/>
              </w:rPr>
            </w:pPr>
            <w:r>
              <w:rPr>
                <w:rFonts w:ascii="Times New Roman" w:hAnsi="Times New Roman" w:cs="Times New Roman"/>
                <w:sz w:val="24"/>
                <w:szCs w:val="24"/>
              </w:rPr>
              <w:t>3</w:t>
            </w:r>
          </w:p>
        </w:tc>
        <w:tc>
          <w:tcPr>
            <w:tcW w:w="3823" w:type="dxa"/>
          </w:tcPr>
          <w:p w:rsidR="00087423" w:rsidRDefault="00176637" w:rsidP="00BD3483">
            <w:pPr>
              <w:autoSpaceDE w:val="0"/>
              <w:autoSpaceDN w:val="0"/>
              <w:adjustRightInd w:val="0"/>
              <w:rPr>
                <w:rFonts w:ascii="Times New Roman" w:eastAsia="Pragmatica-Reg" w:hAnsi="Times New Roman" w:cs="Times New Roman"/>
                <w:sz w:val="24"/>
                <w:szCs w:val="24"/>
              </w:rPr>
            </w:pPr>
            <w:r>
              <w:rPr>
                <w:rFonts w:ascii="Times New Roman" w:eastAsia="Pragmatica-Reg" w:hAnsi="Times New Roman" w:cs="Times New Roman"/>
                <w:sz w:val="24"/>
                <w:szCs w:val="24"/>
              </w:rPr>
              <w:t xml:space="preserve"> Сказочный город.</w:t>
            </w:r>
            <w:r w:rsidR="0064202C">
              <w:rPr>
                <w:rFonts w:ascii="Times New Roman" w:eastAsia="Pragmatica-Reg" w:hAnsi="Times New Roman" w:cs="Times New Roman"/>
                <w:sz w:val="24"/>
                <w:szCs w:val="24"/>
              </w:rPr>
              <w:t xml:space="preserve"> </w:t>
            </w:r>
            <w:r w:rsidR="0064202C" w:rsidRPr="00087423">
              <w:rPr>
                <w:rFonts w:ascii="Times New Roman" w:eastAsia="Pragmatica-Reg" w:hAnsi="Times New Roman" w:cs="Times New Roman"/>
                <w:sz w:val="24"/>
                <w:szCs w:val="24"/>
              </w:rPr>
              <w:t xml:space="preserve"> Разговор о </w:t>
            </w:r>
            <w:r w:rsidR="0064202C">
              <w:rPr>
                <w:rFonts w:ascii="Times New Roman" w:eastAsia="Pragmatica-Reg" w:hAnsi="Times New Roman" w:cs="Times New Roman"/>
                <w:sz w:val="24"/>
                <w:szCs w:val="24"/>
              </w:rPr>
              <w:t>городе</w:t>
            </w:r>
            <w:r w:rsidR="0064202C" w:rsidRPr="00087423">
              <w:rPr>
                <w:rFonts w:ascii="Times New Roman" w:eastAsia="Pragmatica-Reg" w:hAnsi="Times New Roman" w:cs="Times New Roman"/>
                <w:sz w:val="24"/>
                <w:szCs w:val="24"/>
              </w:rPr>
              <w:t xml:space="preserve">. </w:t>
            </w:r>
            <w:r w:rsidR="00087423" w:rsidRPr="00087423">
              <w:rPr>
                <w:rFonts w:ascii="Times New Roman" w:eastAsia="Pragmatica-Reg" w:hAnsi="Times New Roman" w:cs="Times New Roman"/>
                <w:sz w:val="24"/>
                <w:szCs w:val="24"/>
              </w:rPr>
              <w:t>Деревья разной формы. Сравнение форм деревьев. Хвойные и лиственные деревья. Наблюдение за природой. Опора на учебник «Изобразительное искусство. 1 класс»</w:t>
            </w:r>
            <w:r w:rsidR="005F49FA">
              <w:rPr>
                <w:rFonts w:ascii="Times New Roman" w:eastAsia="Pragmatica-Reg" w:hAnsi="Times New Roman" w:cs="Times New Roman"/>
                <w:sz w:val="24"/>
                <w:szCs w:val="24"/>
              </w:rPr>
              <w:t xml:space="preserve"> (</w:t>
            </w:r>
            <w:r w:rsidR="00087423" w:rsidRPr="00087423">
              <w:rPr>
                <w:rFonts w:ascii="Times New Roman" w:eastAsia="Pragmatica-Reg" w:hAnsi="Times New Roman" w:cs="Times New Roman"/>
                <w:sz w:val="24"/>
                <w:szCs w:val="24"/>
              </w:rPr>
              <w:t>с. 90–93). Способы получения разных оттенков зеленого и коричневого цвета гуашью или акварелью.</w:t>
            </w:r>
          </w:p>
          <w:p w:rsidR="0064202C" w:rsidRPr="00087423" w:rsidRDefault="0064202C" w:rsidP="00BD3483">
            <w:pPr>
              <w:autoSpaceDE w:val="0"/>
              <w:autoSpaceDN w:val="0"/>
              <w:adjustRightInd w:val="0"/>
              <w:rPr>
                <w:rFonts w:ascii="Times New Roman" w:eastAsia="Pragmatica-Reg" w:hAnsi="Times New Roman" w:cs="Times New Roman"/>
                <w:sz w:val="24"/>
                <w:szCs w:val="24"/>
              </w:rPr>
            </w:pP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Изобразительное</w:t>
            </w:r>
            <w:r>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 xml:space="preserve">искусство. </w:t>
            </w:r>
            <w:r>
              <w:rPr>
                <w:rFonts w:ascii="Times New Roman" w:eastAsia="Pragmatica-Reg" w:hAnsi="Times New Roman" w:cs="Times New Roman"/>
                <w:sz w:val="24"/>
                <w:szCs w:val="24"/>
              </w:rPr>
              <w:t>2</w:t>
            </w:r>
            <w:r w:rsidRPr="00087423">
              <w:rPr>
                <w:rFonts w:ascii="Times New Roman" w:eastAsia="Pragmatica-Reg" w:hAnsi="Times New Roman" w:cs="Times New Roman"/>
                <w:sz w:val="24"/>
                <w:szCs w:val="24"/>
              </w:rPr>
              <w:t xml:space="preserve">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6–11).</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дорисовка ели, березы и рябины.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дерева.</w:t>
            </w:r>
          </w:p>
          <w:p w:rsidR="00087423" w:rsidRPr="00087423" w:rsidRDefault="00087423" w:rsidP="00BD3483">
            <w:pPr>
              <w:jc w:val="both"/>
              <w:rPr>
                <w:rFonts w:ascii="Times New Roman" w:eastAsia="Times New Roman" w:hAnsi="Times New Roman" w:cs="Times New Roman"/>
                <w:sz w:val="24"/>
                <w:szCs w:val="24"/>
                <w:lang w:eastAsia="ar-SA"/>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рисование и конструирование деревьев разной формы, размера и цвета</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осознание своих творческих возможностей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w:t>
            </w:r>
            <w:r w:rsidR="005F49FA">
              <w:rPr>
                <w:rFonts w:eastAsia="Calibri"/>
                <w:lang w:eastAsia="en-US"/>
              </w:rPr>
              <w:t>ни</w:t>
            </w:r>
            <w:r w:rsidRPr="00087423">
              <w:rPr>
                <w:rFonts w:eastAsia="Calibri"/>
                <w:lang w:eastAsia="en-US"/>
              </w:rPr>
              <w:t>кативные УУД: формулировать собственное мнение и позицию; задавать вопросы</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планировать совместно с учителем свои действия в соответствии с поставленной задачей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30702A">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t>7-9</w:t>
            </w:r>
          </w:p>
        </w:tc>
        <w:tc>
          <w:tcPr>
            <w:tcW w:w="2126" w:type="dxa"/>
          </w:tcPr>
          <w:p w:rsidR="00087423" w:rsidRPr="00087423" w:rsidRDefault="00176637" w:rsidP="00BD3483">
            <w:pPr>
              <w:jc w:val="both"/>
              <w:rPr>
                <w:rFonts w:ascii="Times New Roman" w:eastAsia="Times New Roman" w:hAnsi="Times New Roman" w:cs="Times New Roman"/>
                <w:iCs/>
                <w:sz w:val="24"/>
                <w:szCs w:val="24"/>
                <w:lang w:eastAsia="ar-SA"/>
              </w:rPr>
            </w:pPr>
            <w:r w:rsidRPr="0064202C">
              <w:rPr>
                <w:rFonts w:ascii="Times New Roman" w:hAnsi="Times New Roman" w:cs="Times New Roman"/>
                <w:bCs/>
                <w:sz w:val="24"/>
                <w:szCs w:val="24"/>
              </w:rPr>
              <w:t>Деревня</w:t>
            </w:r>
            <w:r w:rsidR="0064202C">
              <w:rPr>
                <w:rFonts w:ascii="Times New Roman" w:hAnsi="Times New Roman" w:cs="Times New Roman"/>
                <w:bCs/>
                <w:sz w:val="24"/>
                <w:szCs w:val="24"/>
              </w:rPr>
              <w:t>.</w:t>
            </w:r>
          </w:p>
        </w:tc>
        <w:tc>
          <w:tcPr>
            <w:tcW w:w="995" w:type="dxa"/>
            <w:vAlign w:val="center"/>
          </w:tcPr>
          <w:p w:rsidR="00087423" w:rsidRPr="00087423" w:rsidRDefault="00CB67D1" w:rsidP="004500F1">
            <w:pPr>
              <w:jc w:val="center"/>
              <w:rPr>
                <w:rFonts w:ascii="Times New Roman" w:hAnsi="Times New Roman" w:cs="Times New Roman"/>
                <w:sz w:val="24"/>
                <w:szCs w:val="24"/>
              </w:rPr>
            </w:pPr>
            <w:r>
              <w:rPr>
                <w:rFonts w:ascii="Times New Roman" w:hAnsi="Times New Roman" w:cs="Times New Roman"/>
                <w:sz w:val="24"/>
                <w:szCs w:val="24"/>
              </w:rPr>
              <w:t>3</w:t>
            </w:r>
          </w:p>
        </w:tc>
        <w:tc>
          <w:tcPr>
            <w:tcW w:w="3823" w:type="dxa"/>
          </w:tcPr>
          <w:p w:rsidR="00176637" w:rsidRPr="00087423" w:rsidRDefault="00176637" w:rsidP="00176637">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Говорим о сельской архитектуре.</w:t>
            </w:r>
            <w:r>
              <w:rPr>
                <w:rFonts w:ascii="Times New Roman" w:eastAsia="Pragmatica-Reg" w:hAnsi="Times New Roman" w:cs="Times New Roman"/>
                <w:sz w:val="24"/>
                <w:szCs w:val="24"/>
              </w:rPr>
              <w:t xml:space="preserve"> Д</w:t>
            </w:r>
            <w:r w:rsidRPr="00087423">
              <w:rPr>
                <w:rFonts w:ascii="Times New Roman" w:eastAsia="Pragmatica-Reg" w:hAnsi="Times New Roman" w:cs="Times New Roman"/>
                <w:sz w:val="24"/>
                <w:szCs w:val="24"/>
              </w:rPr>
              <w:t xml:space="preserve">ома из камня или дерева. Называем элементы дома, украшение окон — наличники. Используем учебник </w:t>
            </w:r>
            <w:r w:rsidRPr="00087423">
              <w:rPr>
                <w:rFonts w:ascii="Cambria Math" w:eastAsia="Pragmatica-Reg" w:hAnsi="Cambria Math" w:cs="Times New Roman"/>
                <w:sz w:val="24"/>
                <w:szCs w:val="24"/>
              </w:rPr>
              <w:lastRenderedPageBreak/>
              <w:t>≪</w:t>
            </w:r>
            <w:r w:rsidRPr="00087423">
              <w:rPr>
                <w:rFonts w:ascii="Times New Roman" w:eastAsia="Pragmatica-Reg" w:hAnsi="Times New Roman" w:cs="Times New Roman"/>
                <w:sz w:val="24"/>
                <w:szCs w:val="24"/>
              </w:rPr>
              <w:t>Изобразительное</w:t>
            </w:r>
            <w:r>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 xml:space="preserve">искусство. </w:t>
            </w:r>
            <w:r w:rsidR="0064202C">
              <w:rPr>
                <w:rFonts w:ascii="Times New Roman" w:eastAsia="Pragmatica-Reg" w:hAnsi="Times New Roman" w:cs="Times New Roman"/>
                <w:sz w:val="24"/>
                <w:szCs w:val="24"/>
              </w:rPr>
              <w:t xml:space="preserve">3 </w:t>
            </w:r>
            <w:r w:rsidRPr="00087423">
              <w:rPr>
                <w:rFonts w:ascii="Times New Roman" w:eastAsia="Pragmatica-Reg" w:hAnsi="Times New Roman" w:cs="Times New Roman"/>
                <w:sz w:val="24"/>
                <w:szCs w:val="24"/>
              </w:rPr>
              <w:t>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w:t>
            </w:r>
            <w:r w:rsidR="0064202C">
              <w:rPr>
                <w:rFonts w:ascii="Times New Roman" w:eastAsia="Pragmatica-Reg" w:hAnsi="Times New Roman" w:cs="Times New Roman"/>
                <w:sz w:val="24"/>
                <w:szCs w:val="24"/>
              </w:rPr>
              <w:t>13-17</w:t>
            </w:r>
            <w:r w:rsidRPr="00087423">
              <w:rPr>
                <w:rFonts w:ascii="Times New Roman" w:eastAsia="Pragmatica-Reg" w:hAnsi="Times New Roman" w:cs="Times New Roman"/>
                <w:sz w:val="24"/>
                <w:szCs w:val="24"/>
              </w:rPr>
              <w:t>).</w:t>
            </w:r>
          </w:p>
          <w:p w:rsidR="00176637" w:rsidRPr="00087423" w:rsidRDefault="00176637" w:rsidP="00176637">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беседа по фотографиям домов; 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дома карандашом. Смотрим узоры наличников и способ конструирования резных окон.</w:t>
            </w:r>
          </w:p>
          <w:p w:rsidR="00087423" w:rsidRPr="00087423" w:rsidRDefault="00176637" w:rsidP="00176637">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нарисованные или сконструированные дома разного размера с белыми открывающимися ставнями</w:t>
            </w:r>
            <w:r w:rsidR="00087423" w:rsidRPr="00087423">
              <w:rPr>
                <w:rFonts w:ascii="Times New Roman" w:eastAsia="Pragmatica-Reg" w:hAnsi="Times New Roman" w:cs="Times New Roman"/>
                <w:sz w:val="24"/>
                <w:szCs w:val="24"/>
              </w:rPr>
              <w:t>.</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w:t>
            </w:r>
            <w:r w:rsidR="005F49FA">
              <w:rPr>
                <w:rFonts w:eastAsia="Calibri"/>
                <w:lang w:eastAsia="en-US"/>
              </w:rPr>
              <w:t>оммуникативные УУД: оформлять мысли посредством рисунка;</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принимать и сохранять учебную задачу;</w:t>
            </w:r>
          </w:p>
          <w:p w:rsidR="00087423" w:rsidRPr="00087423" w:rsidRDefault="005F49FA" w:rsidP="005F49FA">
            <w:pPr>
              <w:pStyle w:val="a4"/>
              <w:shd w:val="clear" w:color="auto" w:fill="FFFFFF"/>
              <w:spacing w:before="0" w:beforeAutospacing="0" w:after="0" w:afterAutospacing="0"/>
              <w:rPr>
                <w:rFonts w:eastAsia="Calibri"/>
                <w:lang w:eastAsia="en-US"/>
              </w:rPr>
            </w:pPr>
            <w:r>
              <w:rPr>
                <w:rFonts w:eastAsia="Calibri"/>
                <w:lang w:eastAsia="en-US"/>
              </w:rPr>
              <w:lastRenderedPageBreak/>
              <w:t>Познавательные УУД: анализируем предметы с целью выделения признаков, добываем новые знания, используя информацию, полученную на уроке.</w:t>
            </w: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087423" w:rsidRPr="00087423" w:rsidRDefault="0064202C" w:rsidP="00CB67D1">
            <w:pPr>
              <w:jc w:val="both"/>
              <w:rPr>
                <w:rFonts w:ascii="Times New Roman" w:eastAsia="Times New Roman" w:hAnsi="Times New Roman" w:cs="Times New Roman"/>
                <w:iCs/>
                <w:sz w:val="24"/>
                <w:szCs w:val="24"/>
                <w:lang w:eastAsia="ar-SA"/>
              </w:rPr>
            </w:pPr>
            <w:r w:rsidRPr="00CB67D1">
              <w:rPr>
                <w:rFonts w:ascii="Times New Roman" w:hAnsi="Times New Roman" w:cs="Times New Roman"/>
                <w:bCs/>
                <w:sz w:val="24"/>
                <w:szCs w:val="24"/>
              </w:rPr>
              <w:t xml:space="preserve">Мосты </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64202C" w:rsidRPr="00087423" w:rsidRDefault="0064202C" w:rsidP="0064202C">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Назначение мостов. Деревянный мост через реку.</w:t>
            </w:r>
            <w:r>
              <w:rPr>
                <w:rFonts w:ascii="Times New Roman" w:eastAsia="Pragmatica-Reg" w:hAnsi="Times New Roman" w:cs="Times New Roman"/>
                <w:sz w:val="24"/>
                <w:szCs w:val="24"/>
              </w:rPr>
              <w:t xml:space="preserve"> Р</w:t>
            </w:r>
            <w:r w:rsidRPr="00087423">
              <w:rPr>
                <w:rFonts w:ascii="Times New Roman" w:eastAsia="Pragmatica-Reg" w:hAnsi="Times New Roman" w:cs="Times New Roman"/>
                <w:sz w:val="24"/>
                <w:szCs w:val="24"/>
              </w:rPr>
              <w:t>азговор о конструкции мостов. Аппликация.</w:t>
            </w:r>
          </w:p>
          <w:p w:rsidR="0064202C" w:rsidRPr="00087423" w:rsidRDefault="0064202C" w:rsidP="0064202C">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отвечаем на вопросы тетради по фотографиям мостов. 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конструирования моста.</w:t>
            </w:r>
          </w:p>
          <w:p w:rsidR="00087423" w:rsidRPr="00087423" w:rsidRDefault="0064202C" w:rsidP="0064202C">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сделанный из цветной бумаги мост через реку</w:t>
            </w:r>
            <w:r w:rsidR="00087423" w:rsidRPr="00087423">
              <w:rPr>
                <w:rFonts w:ascii="Times New Roman" w:eastAsia="Pragmatica-Reg" w:hAnsi="Times New Roman" w:cs="Times New Roman"/>
                <w:sz w:val="24"/>
                <w:szCs w:val="24"/>
              </w:rPr>
              <w:t>.</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lastRenderedPageBreak/>
              <w:t xml:space="preserve">Практический результат: </w:t>
            </w:r>
            <w:r w:rsidRPr="00087423">
              <w:rPr>
                <w:rFonts w:ascii="Times New Roman" w:eastAsia="Pragmatica-Reg" w:hAnsi="Times New Roman" w:cs="Times New Roman"/>
                <w:sz w:val="24"/>
                <w:szCs w:val="24"/>
              </w:rPr>
              <w:t>рисунки домашних животных, сделанные  гуашью и вырезанные по контуру.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принимать и сохранять учебную задачу;</w:t>
            </w:r>
          </w:p>
          <w:p w:rsidR="00087423" w:rsidRPr="00087423" w:rsidRDefault="005F49FA" w:rsidP="004500F1">
            <w:pPr>
              <w:pStyle w:val="a4"/>
              <w:shd w:val="clear" w:color="auto" w:fill="FFFFFF"/>
              <w:spacing w:before="0" w:beforeAutospacing="0" w:after="0" w:afterAutospacing="0"/>
              <w:rPr>
                <w:rFonts w:eastAsia="Calibri"/>
                <w:lang w:eastAsia="en-US"/>
              </w:rPr>
            </w:pPr>
            <w:r>
              <w:rPr>
                <w:rFonts w:eastAsia="Calibri"/>
                <w:lang w:eastAsia="en-US"/>
              </w:rPr>
              <w:t xml:space="preserve">Познавательные УУД: </w:t>
            </w:r>
            <w:r w:rsidR="00BC2C78">
              <w:rPr>
                <w:rFonts w:eastAsia="Calibri"/>
                <w:lang w:eastAsia="en-US"/>
              </w:rPr>
              <w:t>добывать новые знания, учиться работать по схеме</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t>11</w:t>
            </w:r>
          </w:p>
        </w:tc>
        <w:tc>
          <w:tcPr>
            <w:tcW w:w="2126" w:type="dxa"/>
          </w:tcPr>
          <w:p w:rsidR="00087423" w:rsidRPr="00CB67D1" w:rsidRDefault="0064202C" w:rsidP="00CB67D1">
            <w:pPr>
              <w:jc w:val="both"/>
              <w:rPr>
                <w:rFonts w:ascii="Times New Roman" w:hAnsi="Times New Roman" w:cs="Times New Roman"/>
                <w:bCs/>
                <w:sz w:val="24"/>
                <w:szCs w:val="24"/>
              </w:rPr>
            </w:pPr>
            <w:r w:rsidRPr="00CB67D1">
              <w:rPr>
                <w:rFonts w:ascii="Times New Roman" w:hAnsi="Times New Roman" w:cs="Times New Roman"/>
                <w:bCs/>
                <w:sz w:val="24"/>
                <w:szCs w:val="24"/>
              </w:rPr>
              <w:t>Указатель</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A03565" w:rsidRDefault="00A03565" w:rsidP="00A03565">
            <w:pPr>
              <w:autoSpaceDE w:val="0"/>
              <w:autoSpaceDN w:val="0"/>
              <w:adjustRightInd w:val="0"/>
              <w:rPr>
                <w:rFonts w:ascii="Times New Roman" w:eastAsia="Pragmatica-Reg" w:hAnsi="Times New Roman" w:cs="Times New Roman"/>
                <w:sz w:val="24"/>
                <w:szCs w:val="24"/>
              </w:rPr>
            </w:pPr>
            <w:r>
              <w:rPr>
                <w:rFonts w:ascii="Times New Roman" w:eastAsia="Pragmatica-Reg" w:hAnsi="Times New Roman" w:cs="Times New Roman"/>
                <w:sz w:val="24"/>
                <w:szCs w:val="24"/>
              </w:rPr>
              <w:t>Фонари.</w:t>
            </w:r>
            <w:r w:rsidRPr="00087423">
              <w:rPr>
                <w:rFonts w:ascii="Times New Roman" w:eastAsia="Pragmatica-Reg" w:hAnsi="Times New Roman" w:cs="Times New Roman"/>
                <w:sz w:val="24"/>
                <w:szCs w:val="24"/>
              </w:rPr>
              <w:t xml:space="preserve"> Разнообразие </w:t>
            </w:r>
            <w:r>
              <w:rPr>
                <w:rFonts w:ascii="Times New Roman" w:eastAsia="Pragmatica-Reg" w:hAnsi="Times New Roman" w:cs="Times New Roman"/>
                <w:sz w:val="24"/>
                <w:szCs w:val="24"/>
              </w:rPr>
              <w:t>и назначение знаков указателя</w:t>
            </w:r>
            <w:r w:rsidRPr="00087423">
              <w:rPr>
                <w:rFonts w:ascii="Times New Roman" w:eastAsia="Pragmatica-Reg" w:hAnsi="Times New Roman" w:cs="Times New Roman"/>
                <w:sz w:val="24"/>
                <w:szCs w:val="24"/>
              </w:rPr>
              <w:t xml:space="preserve">.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Изобразительное</w:t>
            </w:r>
            <w:r>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 xml:space="preserve">искусство. </w:t>
            </w:r>
            <w:r>
              <w:rPr>
                <w:rFonts w:ascii="Times New Roman" w:eastAsia="Pragmatica-Reg" w:hAnsi="Times New Roman" w:cs="Times New Roman"/>
                <w:sz w:val="24"/>
                <w:szCs w:val="24"/>
              </w:rPr>
              <w:t xml:space="preserve">3 </w:t>
            </w:r>
            <w:r w:rsidRPr="00087423">
              <w:rPr>
                <w:rFonts w:ascii="Times New Roman" w:eastAsia="Pragmatica-Reg" w:hAnsi="Times New Roman" w:cs="Times New Roman"/>
                <w:sz w:val="24"/>
                <w:szCs w:val="24"/>
              </w:rPr>
              <w:t>класс</w:t>
            </w:r>
            <w:proofErr w:type="gramStart"/>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w:t>
            </w:r>
            <w:r>
              <w:rPr>
                <w:rFonts w:ascii="Times New Roman" w:eastAsia="Pragmatica-Reg" w:hAnsi="Times New Roman" w:cs="Times New Roman"/>
                <w:sz w:val="24"/>
                <w:szCs w:val="24"/>
              </w:rPr>
              <w:t>,</w:t>
            </w:r>
            <w:proofErr w:type="gramEnd"/>
            <w:r>
              <w:rPr>
                <w:rFonts w:ascii="Times New Roman" w:eastAsia="Pragmatica-Reg" w:hAnsi="Times New Roman" w:cs="Times New Roman"/>
                <w:sz w:val="24"/>
                <w:szCs w:val="24"/>
              </w:rPr>
              <w:t xml:space="preserve"> картины Васнецова.</w:t>
            </w:r>
          </w:p>
          <w:p w:rsidR="00087423" w:rsidRPr="00087423" w:rsidRDefault="00A03565" w:rsidP="00A03565">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беседа по фотографиям </w:t>
            </w: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рисунки </w:t>
            </w:r>
            <w:r>
              <w:rPr>
                <w:rFonts w:ascii="Times New Roman" w:eastAsia="Pragmatica-Reg" w:hAnsi="Times New Roman" w:cs="Times New Roman"/>
                <w:sz w:val="24"/>
                <w:szCs w:val="24"/>
              </w:rPr>
              <w:t>знаков указателей, аппликация фонарей</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формулировать собственное мнение и позицию; задавать вопросы</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определять с помощью учителя и самостоятельно цель деятельности на уроке</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приобретать практические навыки и умения в изобразительной деятельности;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t>12-14</w:t>
            </w:r>
          </w:p>
        </w:tc>
        <w:tc>
          <w:tcPr>
            <w:tcW w:w="2126" w:type="dxa"/>
          </w:tcPr>
          <w:p w:rsidR="00087423" w:rsidRPr="00CB67D1" w:rsidRDefault="00A03565" w:rsidP="00CB67D1">
            <w:pPr>
              <w:jc w:val="both"/>
              <w:rPr>
                <w:rFonts w:ascii="Times New Roman" w:hAnsi="Times New Roman" w:cs="Times New Roman"/>
                <w:bCs/>
                <w:sz w:val="24"/>
                <w:szCs w:val="24"/>
              </w:rPr>
            </w:pPr>
            <w:r w:rsidRPr="00CB67D1">
              <w:rPr>
                <w:rFonts w:ascii="Times New Roman" w:hAnsi="Times New Roman" w:cs="Times New Roman"/>
                <w:bCs/>
                <w:sz w:val="24"/>
                <w:szCs w:val="24"/>
              </w:rPr>
              <w:t>Леса</w:t>
            </w:r>
          </w:p>
        </w:tc>
        <w:tc>
          <w:tcPr>
            <w:tcW w:w="995" w:type="dxa"/>
            <w:vAlign w:val="center"/>
          </w:tcPr>
          <w:p w:rsidR="00087423" w:rsidRPr="00087423" w:rsidRDefault="00CB67D1" w:rsidP="004500F1">
            <w:pPr>
              <w:jc w:val="center"/>
              <w:rPr>
                <w:rFonts w:ascii="Times New Roman" w:hAnsi="Times New Roman" w:cs="Times New Roman"/>
                <w:sz w:val="24"/>
                <w:szCs w:val="24"/>
              </w:rPr>
            </w:pPr>
            <w:r>
              <w:rPr>
                <w:rFonts w:ascii="Times New Roman" w:hAnsi="Times New Roman" w:cs="Times New Roman"/>
                <w:sz w:val="24"/>
                <w:szCs w:val="24"/>
              </w:rPr>
              <w:t>3</w:t>
            </w:r>
          </w:p>
        </w:tc>
        <w:tc>
          <w:tcPr>
            <w:tcW w:w="3823" w:type="dxa"/>
          </w:tcPr>
          <w:p w:rsidR="00A03565" w:rsidRPr="00087423" w:rsidRDefault="00A03565" w:rsidP="00A03565">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Деревья разной формы. Сравнение форм деревьев. Хвойные и лиственные деревья. Наблюдение за природой. Опора на учебник «Изобразительное искусство. </w:t>
            </w:r>
            <w:r>
              <w:rPr>
                <w:rFonts w:ascii="Times New Roman" w:eastAsia="Pragmatica-Reg" w:hAnsi="Times New Roman" w:cs="Times New Roman"/>
                <w:sz w:val="24"/>
                <w:szCs w:val="24"/>
              </w:rPr>
              <w:t>3</w:t>
            </w:r>
            <w:r w:rsidRPr="00087423">
              <w:rPr>
                <w:rFonts w:ascii="Times New Roman" w:eastAsia="Pragmatica-Reg" w:hAnsi="Times New Roman" w:cs="Times New Roman"/>
                <w:sz w:val="24"/>
                <w:szCs w:val="24"/>
              </w:rPr>
              <w:t xml:space="preserve"> класс»</w:t>
            </w:r>
            <w:r>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с. 90–93). Способы получения разных оттенков зеленого и коричневого цвета гуашью или акварелью.</w:t>
            </w:r>
          </w:p>
          <w:p w:rsidR="00A03565" w:rsidRPr="00087423" w:rsidRDefault="00A03565" w:rsidP="00A03565">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дорисовка ели, березы и рябины.  </w:t>
            </w:r>
            <w:proofErr w:type="spellStart"/>
            <w:proofErr w:type="gram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w:t>
            </w:r>
            <w:proofErr w:type="gramEnd"/>
            <w:r w:rsidRPr="00087423">
              <w:rPr>
                <w:rFonts w:ascii="Times New Roman" w:eastAsia="Pragmatica-Reg" w:hAnsi="Times New Roman" w:cs="Times New Roman"/>
                <w:sz w:val="24"/>
                <w:szCs w:val="24"/>
              </w:rPr>
              <w:t xml:space="preserve"> дерева.</w:t>
            </w:r>
          </w:p>
          <w:p w:rsidR="00087423" w:rsidRPr="00087423" w:rsidRDefault="00A03565" w:rsidP="00A03565">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рисование и конструирование </w:t>
            </w:r>
            <w:r w:rsidRPr="00087423">
              <w:rPr>
                <w:rFonts w:ascii="Times New Roman" w:eastAsia="Pragmatica-Reg" w:hAnsi="Times New Roman" w:cs="Times New Roman"/>
                <w:sz w:val="24"/>
                <w:szCs w:val="24"/>
              </w:rPr>
              <w:lastRenderedPageBreak/>
              <w:t>деревьев разной формы, размера и цвета</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вносить дополнения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t>15-16</w:t>
            </w:r>
          </w:p>
        </w:tc>
        <w:tc>
          <w:tcPr>
            <w:tcW w:w="2126" w:type="dxa"/>
          </w:tcPr>
          <w:p w:rsidR="00087423" w:rsidRPr="00087423" w:rsidRDefault="00087423" w:rsidP="00CB67D1">
            <w:pPr>
              <w:jc w:val="both"/>
              <w:rPr>
                <w:rFonts w:ascii="Times New Roman" w:eastAsia="Times New Roman" w:hAnsi="Times New Roman" w:cs="Times New Roman"/>
                <w:iCs/>
                <w:sz w:val="24"/>
                <w:szCs w:val="24"/>
                <w:lang w:eastAsia="ar-SA"/>
              </w:rPr>
            </w:pPr>
            <w:r w:rsidRPr="00087423">
              <w:rPr>
                <w:rFonts w:ascii="Times New Roman" w:hAnsi="Times New Roman" w:cs="Times New Roman"/>
                <w:bCs/>
                <w:sz w:val="24"/>
                <w:szCs w:val="24"/>
              </w:rPr>
              <w:t>Цветы</w:t>
            </w:r>
          </w:p>
        </w:tc>
        <w:tc>
          <w:tcPr>
            <w:tcW w:w="995" w:type="dxa"/>
            <w:vAlign w:val="center"/>
          </w:tcPr>
          <w:p w:rsidR="00087423" w:rsidRPr="00087423" w:rsidRDefault="00CB67D1" w:rsidP="004500F1">
            <w:pPr>
              <w:jc w:val="center"/>
              <w:rPr>
                <w:rFonts w:ascii="Times New Roman" w:hAnsi="Times New Roman" w:cs="Times New Roman"/>
                <w:sz w:val="24"/>
                <w:szCs w:val="24"/>
              </w:rPr>
            </w:pPr>
            <w:r>
              <w:rPr>
                <w:rFonts w:ascii="Times New Roman" w:hAnsi="Times New Roman" w:cs="Times New Roman"/>
                <w:sz w:val="24"/>
                <w:szCs w:val="24"/>
              </w:rPr>
              <w:t>2</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Изготовление цветов разного размера для переднего и дальнего планов. Опора на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Окружающий мир. </w:t>
            </w:r>
            <w:r w:rsidR="00A03565">
              <w:rPr>
                <w:rFonts w:ascii="Times New Roman" w:eastAsia="Pragmatica-Reg" w:hAnsi="Times New Roman" w:cs="Times New Roman"/>
                <w:sz w:val="24"/>
                <w:szCs w:val="24"/>
              </w:rPr>
              <w:t>3</w:t>
            </w:r>
            <w:r w:rsidRPr="00087423">
              <w:rPr>
                <w:rFonts w:ascii="Times New Roman" w:eastAsia="Pragmatica-Reg" w:hAnsi="Times New Roman" w:cs="Times New Roman"/>
                <w:sz w:val="24"/>
                <w:szCs w:val="24"/>
              </w:rPr>
              <w:t xml:space="preserve">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18–23). Аппликация из частей растения (корень,</w:t>
            </w:r>
            <w:r w:rsidR="00BC2C78">
              <w:rPr>
                <w:rFonts w:ascii="Times New Roman" w:eastAsia="Pragmatica-Reg" w:hAnsi="Times New Roman" w:cs="Times New Roman"/>
                <w:sz w:val="24"/>
                <w:szCs w:val="24"/>
              </w:rPr>
              <w:t xml:space="preserve"> с</w:t>
            </w:r>
            <w:r w:rsidRPr="00087423">
              <w:rPr>
                <w:rFonts w:ascii="Times New Roman" w:eastAsia="Pragmatica-Reg" w:hAnsi="Times New Roman" w:cs="Times New Roman"/>
                <w:sz w:val="24"/>
                <w:szCs w:val="24"/>
              </w:rPr>
              <w:t>тебель, лист, цветок).</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раскрась цветы. Дорисуй цветы. Смотрим элементы цветка.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сделанные из цветной бумаги цветы разного размера.</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развитие эстетических чувств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высказывать свою точку зрения и пытаться ее обосновать</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w:t>
            </w:r>
            <w:r w:rsidR="00BC2C78">
              <w:rPr>
                <w:rFonts w:eastAsia="Calibri"/>
                <w:lang w:eastAsia="en-US"/>
              </w:rPr>
              <w:t xml:space="preserve"> определять последовательность действий;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t>17</w:t>
            </w:r>
          </w:p>
        </w:tc>
        <w:tc>
          <w:tcPr>
            <w:tcW w:w="2126" w:type="dxa"/>
          </w:tcPr>
          <w:p w:rsidR="00087423" w:rsidRPr="00087423" w:rsidRDefault="00A03565" w:rsidP="00087423">
            <w:pPr>
              <w:jc w:val="both"/>
              <w:rPr>
                <w:rFonts w:ascii="Times New Roman" w:eastAsia="Times New Roman" w:hAnsi="Times New Roman" w:cs="Times New Roman"/>
                <w:iCs/>
                <w:sz w:val="24"/>
                <w:szCs w:val="24"/>
                <w:lang w:eastAsia="ar-SA"/>
              </w:rPr>
            </w:pPr>
            <w:r w:rsidRPr="00CB67D1">
              <w:rPr>
                <w:rFonts w:ascii="Times New Roman" w:hAnsi="Times New Roman" w:cs="Times New Roman"/>
                <w:bCs/>
                <w:sz w:val="24"/>
                <w:szCs w:val="24"/>
              </w:rPr>
              <w:t>Горы</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Опора на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Литературное </w:t>
            </w:r>
            <w:r w:rsidR="00BC2C78">
              <w:rPr>
                <w:rFonts w:ascii="Times New Roman" w:eastAsia="Pragmatica-Reg" w:hAnsi="Times New Roman" w:cs="Times New Roman"/>
                <w:sz w:val="24"/>
                <w:szCs w:val="24"/>
              </w:rPr>
              <w:t xml:space="preserve">чтение </w:t>
            </w:r>
            <w:r w:rsidR="00A03565">
              <w:rPr>
                <w:rFonts w:ascii="Times New Roman" w:eastAsia="Pragmatica-Reg" w:hAnsi="Times New Roman" w:cs="Times New Roman"/>
                <w:sz w:val="24"/>
                <w:szCs w:val="24"/>
              </w:rPr>
              <w:t>3</w:t>
            </w:r>
            <w:r w:rsidRPr="00087423">
              <w:rPr>
                <w:rFonts w:ascii="Times New Roman" w:eastAsia="Pragmatica-Reg" w:hAnsi="Times New Roman" w:cs="Times New Roman"/>
                <w:sz w:val="24"/>
                <w:szCs w:val="24"/>
              </w:rPr>
              <w:t xml:space="preserve">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(ч. 2, с. 125). Учащимся предлагается сделать свою оригинальную композицию с </w:t>
            </w:r>
            <w:proofErr w:type="spellStart"/>
            <w:r w:rsidR="00A03565">
              <w:rPr>
                <w:rFonts w:ascii="Times New Roman" w:eastAsia="Pragmatica-Reg" w:hAnsi="Times New Roman" w:cs="Times New Roman"/>
                <w:sz w:val="24"/>
                <w:szCs w:val="24"/>
              </w:rPr>
              <w:t>с</w:t>
            </w:r>
            <w:proofErr w:type="spellEnd"/>
            <w:r w:rsidR="00A03565">
              <w:rPr>
                <w:rFonts w:ascii="Times New Roman" w:eastAsia="Pragmatica-Reg" w:hAnsi="Times New Roman" w:cs="Times New Roman"/>
                <w:sz w:val="24"/>
                <w:szCs w:val="24"/>
              </w:rPr>
              <w:t xml:space="preserve"> горным пейзажем</w:t>
            </w:r>
            <w:r w:rsidRPr="00087423">
              <w:rPr>
                <w:rFonts w:ascii="Times New Roman" w:eastAsia="Pragmatica-Reg" w:hAnsi="Times New Roman" w:cs="Times New Roman"/>
                <w:sz w:val="24"/>
                <w:szCs w:val="24"/>
              </w:rPr>
              <w:t xml:space="preserve">, изобразить </w:t>
            </w:r>
            <w:r w:rsidR="00A03565">
              <w:rPr>
                <w:rFonts w:ascii="Times New Roman" w:eastAsia="Pragmatica-Reg" w:hAnsi="Times New Roman" w:cs="Times New Roman"/>
                <w:sz w:val="24"/>
                <w:szCs w:val="24"/>
              </w:rPr>
              <w:t xml:space="preserve">его </w:t>
            </w:r>
            <w:r w:rsidRPr="00087423">
              <w:rPr>
                <w:rFonts w:ascii="Times New Roman" w:eastAsia="Pragmatica-Reg" w:hAnsi="Times New Roman" w:cs="Times New Roman"/>
                <w:sz w:val="24"/>
                <w:szCs w:val="24"/>
              </w:rPr>
              <w:t>такими же яркими красками, какими пользовался художник. Материал — гуашь.</w:t>
            </w:r>
          </w:p>
          <w:p w:rsidR="00087423" w:rsidRPr="00087423" w:rsidRDefault="008229E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«Изобразительное искусство. </w:t>
            </w:r>
            <w:r>
              <w:rPr>
                <w:rFonts w:ascii="Times New Roman" w:eastAsia="Pragmatica-Reg" w:hAnsi="Times New Roman" w:cs="Times New Roman"/>
                <w:sz w:val="24"/>
                <w:szCs w:val="24"/>
              </w:rPr>
              <w:t>3</w:t>
            </w:r>
            <w:r w:rsidRPr="00087423">
              <w:rPr>
                <w:rFonts w:ascii="Times New Roman" w:eastAsia="Pragmatica-Reg" w:hAnsi="Times New Roman" w:cs="Times New Roman"/>
                <w:sz w:val="24"/>
                <w:szCs w:val="24"/>
              </w:rPr>
              <w:t xml:space="preserve"> класс»</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развитие эстетических чувств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высказывать свою точку зрения и пытаться ее обосновать</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w:t>
            </w:r>
            <w:r w:rsidR="00BC2C78">
              <w:rPr>
                <w:rFonts w:eastAsia="Calibri"/>
                <w:lang w:eastAsia="en-US"/>
              </w:rPr>
              <w:t xml:space="preserve"> определять последовательность действий;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8229E3">
        <w:trPr>
          <w:trHeight w:val="4952"/>
        </w:trPr>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126" w:type="dxa"/>
          </w:tcPr>
          <w:p w:rsidR="00087423" w:rsidRPr="00087423" w:rsidRDefault="00A03565" w:rsidP="00CB67D1">
            <w:pPr>
              <w:jc w:val="both"/>
              <w:rPr>
                <w:rFonts w:ascii="Times New Roman" w:eastAsia="Times New Roman" w:hAnsi="Times New Roman" w:cs="Times New Roman"/>
                <w:iCs/>
                <w:sz w:val="24"/>
                <w:szCs w:val="24"/>
                <w:lang w:eastAsia="ar-SA"/>
              </w:rPr>
            </w:pPr>
            <w:r w:rsidRPr="00CB67D1">
              <w:rPr>
                <w:rFonts w:ascii="Times New Roman" w:hAnsi="Times New Roman" w:cs="Times New Roman"/>
                <w:bCs/>
                <w:sz w:val="24"/>
                <w:szCs w:val="24"/>
              </w:rPr>
              <w:t>Баба Яга.</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Рисуем</w:t>
            </w:r>
            <w:r w:rsidR="008229E3">
              <w:rPr>
                <w:rFonts w:ascii="Times New Roman" w:eastAsia="Pragmatica-Reg" w:hAnsi="Times New Roman" w:cs="Times New Roman"/>
                <w:sz w:val="24"/>
                <w:szCs w:val="24"/>
              </w:rPr>
              <w:t xml:space="preserve"> бабу Ягу и её </w:t>
            </w:r>
            <w:r w:rsidR="00A03565">
              <w:rPr>
                <w:rFonts w:ascii="Times New Roman" w:eastAsia="Pragmatica-Reg" w:hAnsi="Times New Roman" w:cs="Times New Roman"/>
                <w:sz w:val="24"/>
                <w:szCs w:val="24"/>
              </w:rPr>
              <w:t>сказочный</w:t>
            </w:r>
            <w:r w:rsidRPr="00087423">
              <w:rPr>
                <w:rFonts w:ascii="Times New Roman" w:eastAsia="Pragmatica-Reg" w:hAnsi="Times New Roman" w:cs="Times New Roman"/>
                <w:sz w:val="24"/>
                <w:szCs w:val="24"/>
              </w:rPr>
              <w:t xml:space="preserve"> огород Расположение растений на грядке. </w:t>
            </w:r>
            <w:r w:rsidR="008229E3">
              <w:rPr>
                <w:rFonts w:ascii="Times New Roman" w:eastAsia="Pragmatica-Reg" w:hAnsi="Times New Roman" w:cs="Times New Roman"/>
                <w:sz w:val="24"/>
                <w:szCs w:val="24"/>
              </w:rPr>
              <w:t>Создаём образ и костюм.</w:t>
            </w:r>
            <w:r w:rsidRPr="00087423">
              <w:rPr>
                <w:rFonts w:ascii="Times New Roman" w:eastAsia="Pragmatica-Reg" w:hAnsi="Times New Roman" w:cs="Times New Roman"/>
                <w:sz w:val="24"/>
                <w:szCs w:val="24"/>
              </w:rPr>
              <w:t xml:space="preserve"> Аппликация или гуашь.</w:t>
            </w:r>
          </w:p>
          <w:p w:rsidR="008229E3" w:rsidRPr="00087423" w:rsidRDefault="008229E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«Изобразительное искусство. </w:t>
            </w:r>
            <w:r>
              <w:rPr>
                <w:rFonts w:ascii="Times New Roman" w:eastAsia="Pragmatica-Reg" w:hAnsi="Times New Roman" w:cs="Times New Roman"/>
                <w:sz w:val="24"/>
                <w:szCs w:val="24"/>
              </w:rPr>
              <w:t>3</w:t>
            </w:r>
            <w:r w:rsidRPr="00087423">
              <w:rPr>
                <w:rFonts w:ascii="Times New Roman" w:eastAsia="Pragmatica-Reg" w:hAnsi="Times New Roman" w:cs="Times New Roman"/>
                <w:sz w:val="24"/>
                <w:szCs w:val="24"/>
              </w:rPr>
              <w:t xml:space="preserve"> класс»</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008229E3">
              <w:rPr>
                <w:rFonts w:ascii="Times New Roman" w:eastAsia="Pragmatica-Reg" w:hAnsi="Times New Roman" w:cs="Times New Roman"/>
                <w:sz w:val="24"/>
                <w:szCs w:val="24"/>
              </w:rPr>
              <w:t>нарисуй образ яги</w:t>
            </w:r>
          </w:p>
          <w:p w:rsidR="00087423" w:rsidRPr="00087423" w:rsidRDefault="00087423" w:rsidP="008229E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рисунки или аппликация </w:t>
            </w:r>
            <w:r w:rsidR="008229E3">
              <w:rPr>
                <w:rFonts w:ascii="Times New Roman" w:eastAsia="Pragmatica-Reg" w:hAnsi="Times New Roman" w:cs="Times New Roman"/>
                <w:sz w:val="24"/>
                <w:szCs w:val="24"/>
              </w:rPr>
              <w:t>сказочного героя и его окружения</w:t>
            </w:r>
            <w:r w:rsidRPr="00087423">
              <w:rPr>
                <w:rFonts w:ascii="Times New Roman" w:eastAsia="Pragmatica-Reg" w:hAnsi="Times New Roman" w:cs="Times New Roman"/>
                <w:sz w:val="24"/>
                <w:szCs w:val="24"/>
              </w:rPr>
              <w:t>.</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формулировать собственное мн</w:t>
            </w:r>
            <w:r w:rsidR="00BC2C78">
              <w:rPr>
                <w:rFonts w:eastAsia="Calibri"/>
                <w:lang w:eastAsia="en-US"/>
              </w:rPr>
              <w:t xml:space="preserve">ение и позицию; </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работать по совместно с учителем составленному плану, используя необходимые дидактические средства (рисунки, инструменты и приспособления), осуществлять контроль точности выполнения операций</w:t>
            </w:r>
          </w:p>
          <w:p w:rsidR="00087423" w:rsidRPr="00087423" w:rsidRDefault="00BC2C78" w:rsidP="004500F1">
            <w:pPr>
              <w:pStyle w:val="a4"/>
              <w:shd w:val="clear" w:color="auto" w:fill="FFFFFF"/>
              <w:spacing w:before="0" w:beforeAutospacing="0" w:after="0" w:afterAutospacing="0"/>
              <w:rPr>
                <w:rFonts w:eastAsia="Calibri"/>
                <w:lang w:eastAsia="en-US"/>
              </w:rPr>
            </w:pPr>
            <w:r>
              <w:rPr>
                <w:rFonts w:eastAsia="Calibri"/>
                <w:lang w:eastAsia="en-US"/>
              </w:rPr>
              <w:t>Познавательные УУД: контролировать процесс и результат, анализируем объекты и предметы и выделяем существенные признаки.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t>19-21</w:t>
            </w:r>
          </w:p>
        </w:tc>
        <w:tc>
          <w:tcPr>
            <w:tcW w:w="2126" w:type="dxa"/>
          </w:tcPr>
          <w:p w:rsidR="00087423" w:rsidRPr="00087423" w:rsidRDefault="008229E3" w:rsidP="00CB67D1">
            <w:pPr>
              <w:jc w:val="both"/>
              <w:rPr>
                <w:rFonts w:ascii="Times New Roman" w:eastAsia="Times New Roman" w:hAnsi="Times New Roman" w:cs="Times New Roman"/>
                <w:iCs/>
                <w:sz w:val="24"/>
                <w:szCs w:val="24"/>
                <w:lang w:eastAsia="ar-SA"/>
              </w:rPr>
            </w:pPr>
            <w:r w:rsidRPr="00CB67D1">
              <w:rPr>
                <w:rFonts w:ascii="Times New Roman" w:hAnsi="Times New Roman" w:cs="Times New Roman"/>
                <w:bCs/>
                <w:sz w:val="24"/>
                <w:szCs w:val="24"/>
              </w:rPr>
              <w:t>Персонажи</w:t>
            </w:r>
          </w:p>
        </w:tc>
        <w:tc>
          <w:tcPr>
            <w:tcW w:w="995" w:type="dxa"/>
            <w:vAlign w:val="center"/>
          </w:tcPr>
          <w:p w:rsidR="00087423" w:rsidRPr="00087423" w:rsidRDefault="00CB67D1" w:rsidP="004500F1">
            <w:pPr>
              <w:jc w:val="center"/>
              <w:rPr>
                <w:rFonts w:ascii="Times New Roman" w:hAnsi="Times New Roman" w:cs="Times New Roman"/>
                <w:sz w:val="24"/>
                <w:szCs w:val="24"/>
              </w:rPr>
            </w:pPr>
            <w:r>
              <w:rPr>
                <w:rFonts w:ascii="Times New Roman" w:hAnsi="Times New Roman" w:cs="Times New Roman"/>
                <w:sz w:val="24"/>
                <w:szCs w:val="24"/>
              </w:rPr>
              <w:t>3</w:t>
            </w:r>
          </w:p>
        </w:tc>
        <w:tc>
          <w:tcPr>
            <w:tcW w:w="3823" w:type="dxa"/>
          </w:tcPr>
          <w:p w:rsidR="008229E3" w:rsidRDefault="008229E3" w:rsidP="008229E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Рисуем</w:t>
            </w:r>
            <w:r>
              <w:rPr>
                <w:rFonts w:ascii="Times New Roman" w:eastAsia="Pragmatica-Reg" w:hAnsi="Times New Roman" w:cs="Times New Roman"/>
                <w:sz w:val="24"/>
                <w:szCs w:val="24"/>
              </w:rPr>
              <w:t xml:space="preserve"> сказочных </w:t>
            </w:r>
            <w:proofErr w:type="gramStart"/>
            <w:r>
              <w:rPr>
                <w:rFonts w:ascii="Times New Roman" w:eastAsia="Pragmatica-Reg" w:hAnsi="Times New Roman" w:cs="Times New Roman"/>
                <w:sz w:val="24"/>
                <w:szCs w:val="24"/>
              </w:rPr>
              <w:t>Создаём</w:t>
            </w:r>
            <w:proofErr w:type="gramEnd"/>
            <w:r>
              <w:rPr>
                <w:rFonts w:ascii="Times New Roman" w:eastAsia="Pragmatica-Reg" w:hAnsi="Times New Roman" w:cs="Times New Roman"/>
                <w:sz w:val="24"/>
                <w:szCs w:val="24"/>
              </w:rPr>
              <w:t xml:space="preserve"> образ и костюм.</w:t>
            </w:r>
            <w:r w:rsidRPr="00087423">
              <w:rPr>
                <w:rFonts w:ascii="Times New Roman" w:eastAsia="Pragmatica-Reg" w:hAnsi="Times New Roman" w:cs="Times New Roman"/>
                <w:sz w:val="24"/>
                <w:szCs w:val="24"/>
              </w:rPr>
              <w:t xml:space="preserve"> Аппликация или гуашь.</w:t>
            </w:r>
          </w:p>
          <w:p w:rsidR="008229E3" w:rsidRPr="00087423" w:rsidRDefault="008229E3" w:rsidP="008229E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«Изобразительное искусство. </w:t>
            </w:r>
            <w:r>
              <w:rPr>
                <w:rFonts w:ascii="Times New Roman" w:eastAsia="Pragmatica-Reg" w:hAnsi="Times New Roman" w:cs="Times New Roman"/>
                <w:sz w:val="24"/>
                <w:szCs w:val="24"/>
              </w:rPr>
              <w:t>3</w:t>
            </w:r>
            <w:r w:rsidRPr="00087423">
              <w:rPr>
                <w:rFonts w:ascii="Times New Roman" w:eastAsia="Pragmatica-Reg" w:hAnsi="Times New Roman" w:cs="Times New Roman"/>
                <w:sz w:val="24"/>
                <w:szCs w:val="24"/>
              </w:rPr>
              <w:t xml:space="preserve"> класс»</w:t>
            </w:r>
          </w:p>
          <w:p w:rsidR="008229E3" w:rsidRPr="00087423" w:rsidRDefault="008229E3" w:rsidP="008229E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Pr>
                <w:rFonts w:ascii="Times New Roman" w:eastAsia="Pragmatica-Reg" w:hAnsi="Times New Roman" w:cs="Times New Roman"/>
                <w:sz w:val="24"/>
                <w:szCs w:val="24"/>
              </w:rPr>
              <w:t>нарисуй образ яги</w:t>
            </w:r>
          </w:p>
          <w:p w:rsidR="00087423" w:rsidRPr="00087423" w:rsidRDefault="008229E3" w:rsidP="008229E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рисунки или аппликация </w:t>
            </w:r>
            <w:r>
              <w:rPr>
                <w:rFonts w:ascii="Times New Roman" w:eastAsia="Pragmatica-Reg" w:hAnsi="Times New Roman" w:cs="Times New Roman"/>
                <w:sz w:val="24"/>
                <w:szCs w:val="24"/>
              </w:rPr>
              <w:t>сказочного героя и его окружения</w:t>
            </w:r>
            <w:r w:rsidRPr="00087423">
              <w:rPr>
                <w:rFonts w:ascii="Times New Roman" w:eastAsia="Pragmatica-Reg" w:hAnsi="Times New Roman" w:cs="Times New Roman"/>
                <w:sz w:val="24"/>
                <w:szCs w:val="24"/>
              </w:rPr>
              <w:t>.</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формулировать собственное мнение и позицию; задавать вопросы</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работать по совместно с учителем составленному плану, используя необходимые дидактические средства (рисунки, инструменты и приспособления), осуществлять контроль точности выполнения операций</w:t>
            </w:r>
          </w:p>
          <w:p w:rsidR="00087423" w:rsidRPr="00087423" w:rsidRDefault="00031F00" w:rsidP="004500F1">
            <w:pPr>
              <w:pStyle w:val="a4"/>
              <w:shd w:val="clear" w:color="auto" w:fill="FFFFFF"/>
              <w:spacing w:before="0" w:beforeAutospacing="0" w:after="0" w:afterAutospacing="0"/>
              <w:rPr>
                <w:rFonts w:eastAsia="Calibri"/>
                <w:lang w:eastAsia="en-US"/>
              </w:rPr>
            </w:pPr>
            <w:r>
              <w:rPr>
                <w:rFonts w:eastAsia="Calibri"/>
                <w:lang w:eastAsia="en-US"/>
              </w:rPr>
              <w:t>Познавательные УУД: перерабатывать информацию, делать выводы, анализировать.</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t>22-23</w:t>
            </w:r>
          </w:p>
        </w:tc>
        <w:tc>
          <w:tcPr>
            <w:tcW w:w="2126" w:type="dxa"/>
          </w:tcPr>
          <w:p w:rsidR="00087423" w:rsidRPr="00087423" w:rsidRDefault="008229E3" w:rsidP="00BD3483">
            <w:pPr>
              <w:jc w:val="both"/>
              <w:rPr>
                <w:rFonts w:ascii="Times New Roman" w:eastAsia="Times New Roman" w:hAnsi="Times New Roman" w:cs="Times New Roman"/>
                <w:iCs/>
                <w:sz w:val="24"/>
                <w:szCs w:val="24"/>
                <w:lang w:eastAsia="ar-SA"/>
              </w:rPr>
            </w:pPr>
            <w:r w:rsidRPr="00CB67D1">
              <w:rPr>
                <w:rFonts w:ascii="Times New Roman" w:hAnsi="Times New Roman" w:cs="Times New Roman"/>
                <w:bCs/>
                <w:sz w:val="24"/>
                <w:szCs w:val="24"/>
              </w:rPr>
              <w:t>Транспорт</w:t>
            </w:r>
          </w:p>
        </w:tc>
        <w:tc>
          <w:tcPr>
            <w:tcW w:w="995" w:type="dxa"/>
            <w:vAlign w:val="center"/>
          </w:tcPr>
          <w:p w:rsidR="00087423" w:rsidRPr="00087423" w:rsidRDefault="00CB67D1" w:rsidP="004500F1">
            <w:pPr>
              <w:jc w:val="center"/>
              <w:rPr>
                <w:rFonts w:ascii="Times New Roman" w:hAnsi="Times New Roman" w:cs="Times New Roman"/>
                <w:sz w:val="24"/>
                <w:szCs w:val="24"/>
              </w:rPr>
            </w:pPr>
            <w:r>
              <w:rPr>
                <w:rFonts w:ascii="Times New Roman" w:hAnsi="Times New Roman" w:cs="Times New Roman"/>
                <w:sz w:val="24"/>
                <w:szCs w:val="24"/>
              </w:rPr>
              <w:t>2</w:t>
            </w:r>
          </w:p>
        </w:tc>
        <w:tc>
          <w:tcPr>
            <w:tcW w:w="3823" w:type="dxa"/>
          </w:tcPr>
          <w:p w:rsidR="00087423" w:rsidRPr="00087423" w:rsidRDefault="008229E3" w:rsidP="00BD3483">
            <w:pPr>
              <w:autoSpaceDE w:val="0"/>
              <w:autoSpaceDN w:val="0"/>
              <w:adjustRightInd w:val="0"/>
              <w:rPr>
                <w:rFonts w:ascii="Times New Roman" w:eastAsia="Pragmatica-Reg" w:hAnsi="Times New Roman" w:cs="Times New Roman"/>
                <w:sz w:val="24"/>
                <w:szCs w:val="24"/>
              </w:rPr>
            </w:pPr>
            <w:r>
              <w:rPr>
                <w:rFonts w:ascii="Times New Roman" w:eastAsia="Pragmatica-Reg" w:hAnsi="Times New Roman" w:cs="Times New Roman"/>
                <w:sz w:val="24"/>
                <w:szCs w:val="24"/>
              </w:rPr>
              <w:t xml:space="preserve">Рисуем транспорт, автобусы, машины. Рисуем и делаем аппликации фигурок </w:t>
            </w:r>
            <w:proofErr w:type="gramStart"/>
            <w:r>
              <w:rPr>
                <w:rFonts w:ascii="Times New Roman" w:eastAsia="Pragmatica-Reg" w:hAnsi="Times New Roman" w:cs="Times New Roman"/>
                <w:sz w:val="24"/>
                <w:szCs w:val="24"/>
              </w:rPr>
              <w:t>людей</w:t>
            </w:r>
            <w:r w:rsidRPr="00087423">
              <w:rPr>
                <w:rFonts w:ascii="Times New Roman" w:eastAsia="Pragmatica-Reg" w:hAnsi="Times New Roman" w:cs="Times New Roman"/>
                <w:sz w:val="24"/>
                <w:szCs w:val="24"/>
              </w:rPr>
              <w:t xml:space="preserve"> </w:t>
            </w:r>
            <w:r w:rsidR="00087423" w:rsidRPr="00087423">
              <w:rPr>
                <w:rFonts w:ascii="Times New Roman" w:eastAsia="Pragmatica-Reg" w:hAnsi="Times New Roman" w:cs="Times New Roman"/>
                <w:sz w:val="24"/>
                <w:szCs w:val="24"/>
              </w:rPr>
              <w:t>.</w:t>
            </w:r>
            <w:proofErr w:type="gramEnd"/>
            <w:r w:rsidR="00087423" w:rsidRPr="00087423">
              <w:rPr>
                <w:rFonts w:ascii="Times New Roman" w:eastAsia="Pragmatica-Reg" w:hAnsi="Times New Roman" w:cs="Times New Roman"/>
                <w:sz w:val="24"/>
                <w:szCs w:val="24"/>
              </w:rPr>
              <w:t xml:space="preserve"> Схема смешения красок;</w:t>
            </w:r>
            <w:r w:rsidR="007430DC">
              <w:rPr>
                <w:rFonts w:ascii="Times New Roman" w:eastAsia="Pragmatica-Reg" w:hAnsi="Times New Roman" w:cs="Times New Roman"/>
                <w:sz w:val="24"/>
                <w:szCs w:val="24"/>
              </w:rPr>
              <w:t xml:space="preserve"> р</w:t>
            </w:r>
            <w:r w:rsidR="00087423" w:rsidRPr="00087423">
              <w:rPr>
                <w:rFonts w:ascii="Times New Roman" w:eastAsia="Pragmatica-Reg" w:hAnsi="Times New Roman" w:cs="Times New Roman"/>
                <w:sz w:val="24"/>
                <w:szCs w:val="24"/>
              </w:rPr>
              <w:t>аскрась кружки соответствующим цветом.</w:t>
            </w:r>
          </w:p>
          <w:p w:rsidR="00087423" w:rsidRPr="00087423" w:rsidRDefault="00087423" w:rsidP="008229E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рисунок </w:t>
            </w:r>
            <w:r w:rsidR="008229E3">
              <w:rPr>
                <w:rFonts w:ascii="Times New Roman" w:eastAsia="Pragmatica-Reg" w:hAnsi="Times New Roman" w:cs="Times New Roman"/>
                <w:sz w:val="24"/>
                <w:szCs w:val="24"/>
              </w:rPr>
              <w:t xml:space="preserve">транспорта </w:t>
            </w:r>
            <w:r w:rsidRPr="00087423">
              <w:rPr>
                <w:rFonts w:ascii="Times New Roman" w:eastAsia="Pragmatica-Reg" w:hAnsi="Times New Roman" w:cs="Times New Roman"/>
                <w:sz w:val="24"/>
                <w:szCs w:val="24"/>
              </w:rPr>
              <w:t>на бумаге форматом А3, вырезанный по контуру.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задавать вопросы, прогнозировать,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определять с помощью учителя и самостоятельно цель деятельности на уроке</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 xml:space="preserve">Познавательные </w:t>
            </w:r>
            <w:r w:rsidR="007430DC">
              <w:rPr>
                <w:rFonts w:eastAsia="Calibri"/>
                <w:lang w:eastAsia="en-US"/>
              </w:rPr>
              <w:t>УУД: перерабатывать информацию, делать выводы, выделять существенные значения и признаки.</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t>24-26</w:t>
            </w:r>
          </w:p>
        </w:tc>
        <w:tc>
          <w:tcPr>
            <w:tcW w:w="2126" w:type="dxa"/>
          </w:tcPr>
          <w:p w:rsidR="00087423" w:rsidRPr="00087423" w:rsidRDefault="008229E3" w:rsidP="00BD3483">
            <w:pPr>
              <w:jc w:val="both"/>
              <w:rPr>
                <w:rFonts w:ascii="Times New Roman" w:eastAsia="Times New Roman" w:hAnsi="Times New Roman" w:cs="Times New Roman"/>
                <w:iCs/>
                <w:sz w:val="24"/>
                <w:szCs w:val="24"/>
                <w:lang w:eastAsia="ar-SA"/>
              </w:rPr>
            </w:pPr>
            <w:r w:rsidRPr="00CB67D1">
              <w:rPr>
                <w:rFonts w:ascii="Times New Roman" w:hAnsi="Times New Roman" w:cs="Times New Roman"/>
                <w:bCs/>
                <w:sz w:val="24"/>
                <w:szCs w:val="24"/>
              </w:rPr>
              <w:t>Животные</w:t>
            </w:r>
          </w:p>
        </w:tc>
        <w:tc>
          <w:tcPr>
            <w:tcW w:w="995" w:type="dxa"/>
            <w:vAlign w:val="center"/>
          </w:tcPr>
          <w:p w:rsidR="00087423" w:rsidRPr="00087423" w:rsidRDefault="00CB67D1" w:rsidP="004500F1">
            <w:pPr>
              <w:jc w:val="center"/>
              <w:rPr>
                <w:rFonts w:ascii="Times New Roman" w:hAnsi="Times New Roman" w:cs="Times New Roman"/>
                <w:sz w:val="24"/>
                <w:szCs w:val="24"/>
              </w:rPr>
            </w:pPr>
            <w:r>
              <w:rPr>
                <w:rFonts w:ascii="Times New Roman" w:hAnsi="Times New Roman" w:cs="Times New Roman"/>
                <w:sz w:val="24"/>
                <w:szCs w:val="24"/>
              </w:rPr>
              <w:t>3</w:t>
            </w:r>
          </w:p>
        </w:tc>
        <w:tc>
          <w:tcPr>
            <w:tcW w:w="3823" w:type="dxa"/>
          </w:tcPr>
          <w:p w:rsidR="008229E3" w:rsidRPr="00087423" w:rsidRDefault="008229E3" w:rsidP="008229E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Опора на учебник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Окружающий мир</w:t>
            </w:r>
            <w:r>
              <w:rPr>
                <w:rFonts w:ascii="Times New Roman" w:eastAsia="Pragmatica-Reg" w:hAnsi="Times New Roman" w:cs="Times New Roman"/>
                <w:sz w:val="24"/>
                <w:szCs w:val="24"/>
              </w:rPr>
              <w:t xml:space="preserve"> 3</w:t>
            </w:r>
            <w:r w:rsidRPr="00087423">
              <w:rPr>
                <w:rFonts w:ascii="Times New Roman" w:eastAsia="Pragmatica-Reg" w:hAnsi="Times New Roman" w:cs="Times New Roman"/>
                <w:sz w:val="24"/>
                <w:szCs w:val="24"/>
              </w:rPr>
              <w:t xml:space="preserve">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40–41). Знакомство с графическими материалами.</w:t>
            </w:r>
          </w:p>
          <w:p w:rsidR="008229E3" w:rsidRPr="00087423" w:rsidRDefault="008229E3" w:rsidP="008229E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назвать и раскрасить </w:t>
            </w:r>
            <w:r>
              <w:rPr>
                <w:rFonts w:ascii="Times New Roman" w:eastAsia="Pragmatica-Reg" w:hAnsi="Times New Roman" w:cs="Times New Roman"/>
                <w:sz w:val="24"/>
                <w:szCs w:val="24"/>
              </w:rPr>
              <w:t>животных</w:t>
            </w:r>
            <w:r w:rsidRPr="00087423">
              <w:rPr>
                <w:rFonts w:ascii="Times New Roman" w:eastAsia="Pragmatica-Reg" w:hAnsi="Times New Roman" w:cs="Times New Roman"/>
                <w:sz w:val="24"/>
                <w:szCs w:val="24"/>
              </w:rPr>
              <w:t xml:space="preserve"> карандашами.</w:t>
            </w:r>
            <w:r>
              <w:rPr>
                <w:rFonts w:ascii="Times New Roman" w:eastAsia="Pragmatica-Reg" w:hAnsi="Times New Roman" w:cs="Times New Roman"/>
                <w:sz w:val="24"/>
                <w:szCs w:val="24"/>
              </w:rPr>
              <w:t xml:space="preserve"> С</w:t>
            </w:r>
            <w:r w:rsidRPr="00087423">
              <w:rPr>
                <w:rFonts w:ascii="Times New Roman" w:eastAsia="Pragmatica-Reg" w:hAnsi="Times New Roman" w:cs="Times New Roman"/>
                <w:sz w:val="24"/>
                <w:szCs w:val="24"/>
              </w:rPr>
              <w:t xml:space="preserve">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рисования </w:t>
            </w:r>
            <w:r>
              <w:rPr>
                <w:rFonts w:ascii="Times New Roman" w:eastAsia="Pragmatica-Reg" w:hAnsi="Times New Roman" w:cs="Times New Roman"/>
                <w:sz w:val="24"/>
                <w:szCs w:val="24"/>
              </w:rPr>
              <w:t>животных</w:t>
            </w:r>
          </w:p>
          <w:p w:rsidR="00087423" w:rsidRPr="00087423" w:rsidRDefault="008229E3" w:rsidP="008229E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 xml:space="preserve">рисунки </w:t>
            </w:r>
            <w:proofErr w:type="spellStart"/>
            <w:r>
              <w:rPr>
                <w:rFonts w:ascii="Times New Roman" w:eastAsia="Pragmatica-Reg" w:hAnsi="Times New Roman" w:cs="Times New Roman"/>
                <w:sz w:val="24"/>
                <w:szCs w:val="24"/>
              </w:rPr>
              <w:t>животных</w:t>
            </w:r>
            <w:r w:rsidRPr="00087423">
              <w:rPr>
                <w:rFonts w:ascii="Times New Roman" w:eastAsia="Pragmatica-Reg" w:hAnsi="Times New Roman" w:cs="Times New Roman"/>
                <w:sz w:val="24"/>
                <w:szCs w:val="24"/>
              </w:rPr>
              <w:t>разного</w:t>
            </w:r>
            <w:proofErr w:type="spellEnd"/>
            <w:r w:rsidRPr="00087423">
              <w:rPr>
                <w:rFonts w:ascii="Times New Roman" w:eastAsia="Pragmatica-Reg" w:hAnsi="Times New Roman" w:cs="Times New Roman"/>
                <w:sz w:val="24"/>
                <w:szCs w:val="24"/>
              </w:rPr>
              <w:t xml:space="preserve"> размера, </w:t>
            </w:r>
            <w:proofErr w:type="gramStart"/>
            <w:r w:rsidRPr="00087423">
              <w:rPr>
                <w:rFonts w:ascii="Times New Roman" w:eastAsia="Pragmatica-Reg" w:hAnsi="Times New Roman" w:cs="Times New Roman"/>
                <w:sz w:val="24"/>
                <w:szCs w:val="24"/>
              </w:rPr>
              <w:t>нарисованные  графическими</w:t>
            </w:r>
            <w:proofErr w:type="gramEnd"/>
            <w:r w:rsidRPr="00087423">
              <w:rPr>
                <w:rFonts w:ascii="Times New Roman" w:eastAsia="Pragmatica-Reg" w:hAnsi="Times New Roman" w:cs="Times New Roman"/>
                <w:sz w:val="24"/>
                <w:szCs w:val="24"/>
              </w:rPr>
              <w:t xml:space="preserve"> </w:t>
            </w:r>
            <w:r w:rsidR="00087423" w:rsidRPr="00087423">
              <w:rPr>
                <w:rFonts w:ascii="Times New Roman" w:eastAsia="Pragmatica-Reg" w:hAnsi="Times New Roman" w:cs="Times New Roman"/>
                <w:sz w:val="24"/>
                <w:szCs w:val="24"/>
              </w:rPr>
              <w:t>сконструированные дома разного размера с белыми открывающимися ставнями</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объяснять свои чувства и ощущения от восприятия объектов, иллюстраций, результатов трудов</w:t>
            </w:r>
            <w:r w:rsidR="007430DC">
              <w:rPr>
                <w:rFonts w:eastAsia="Calibri"/>
                <w:lang w:eastAsia="en-US"/>
              </w:rPr>
              <w:t>ой деятельности человека</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договариваться и приходить к общему решению в совместной творческой деятельности.</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проговаривать последовательность действий на занятии</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выбор наиболее эффективных способов решения задач в зависимости от конкретных условий;</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lastRenderedPageBreak/>
              <w:t>27-29</w:t>
            </w:r>
          </w:p>
        </w:tc>
        <w:tc>
          <w:tcPr>
            <w:tcW w:w="2126" w:type="dxa"/>
          </w:tcPr>
          <w:p w:rsidR="00087423" w:rsidRPr="00087423" w:rsidRDefault="008229E3" w:rsidP="00BD3483">
            <w:pPr>
              <w:jc w:val="both"/>
              <w:rPr>
                <w:rFonts w:ascii="Times New Roman" w:hAnsi="Times New Roman" w:cs="Times New Roman"/>
                <w:iCs/>
                <w:sz w:val="24"/>
                <w:szCs w:val="24"/>
                <w:lang w:eastAsia="ar-SA"/>
              </w:rPr>
            </w:pPr>
            <w:r w:rsidRPr="00CB67D1">
              <w:rPr>
                <w:rFonts w:ascii="Times New Roman" w:hAnsi="Times New Roman" w:cs="Times New Roman"/>
                <w:bCs/>
                <w:sz w:val="24"/>
                <w:szCs w:val="24"/>
              </w:rPr>
              <w:t>Небо, река, поля</w:t>
            </w:r>
          </w:p>
        </w:tc>
        <w:tc>
          <w:tcPr>
            <w:tcW w:w="995" w:type="dxa"/>
            <w:vAlign w:val="center"/>
          </w:tcPr>
          <w:p w:rsidR="00087423" w:rsidRPr="00087423" w:rsidRDefault="00CB67D1" w:rsidP="004500F1">
            <w:pPr>
              <w:jc w:val="center"/>
              <w:rPr>
                <w:rFonts w:ascii="Times New Roman" w:hAnsi="Times New Roman" w:cs="Times New Roman"/>
                <w:sz w:val="24"/>
                <w:szCs w:val="24"/>
              </w:rPr>
            </w:pPr>
            <w:r>
              <w:rPr>
                <w:rFonts w:ascii="Times New Roman" w:hAnsi="Times New Roman" w:cs="Times New Roman"/>
                <w:sz w:val="24"/>
                <w:szCs w:val="24"/>
              </w:rPr>
              <w:t>3</w:t>
            </w:r>
          </w:p>
        </w:tc>
        <w:tc>
          <w:tcPr>
            <w:tcW w:w="3823" w:type="dxa"/>
          </w:tcPr>
          <w:p w:rsidR="008229E3" w:rsidRPr="00087423" w:rsidRDefault="008229E3" w:rsidP="008229E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Разговор о природных условиях, необходимых для жизни (лес, река, поле). Опора на пейзажи в учебнике </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Изобразительное искусство. </w:t>
            </w:r>
            <w:r w:rsidR="0088656D">
              <w:rPr>
                <w:rFonts w:ascii="Times New Roman" w:eastAsia="Pragmatica-Reg" w:hAnsi="Times New Roman" w:cs="Times New Roman"/>
                <w:sz w:val="24"/>
                <w:szCs w:val="24"/>
              </w:rPr>
              <w:t>3</w:t>
            </w:r>
            <w:r w:rsidRPr="00087423">
              <w:rPr>
                <w:rFonts w:ascii="Times New Roman" w:eastAsia="Pragmatica-Reg" w:hAnsi="Times New Roman" w:cs="Times New Roman"/>
                <w:sz w:val="24"/>
                <w:szCs w:val="24"/>
              </w:rPr>
              <w:t xml:space="preserve"> класс</w:t>
            </w:r>
            <w:r w:rsidRPr="00087423">
              <w:rPr>
                <w:rFonts w:ascii="Cambria Math" w:eastAsia="Pragmatica-Reg" w:hAnsi="Cambria Math" w:cs="Times New Roman"/>
                <w:sz w:val="24"/>
                <w:szCs w:val="24"/>
              </w:rPr>
              <w:t>≫</w:t>
            </w:r>
            <w:r w:rsidRPr="00087423">
              <w:rPr>
                <w:rFonts w:ascii="Times New Roman" w:eastAsia="Pragmatica-Reg" w:hAnsi="Times New Roman" w:cs="Times New Roman"/>
                <w:sz w:val="24"/>
                <w:szCs w:val="24"/>
              </w:rPr>
              <w:t xml:space="preserve"> (с. 82–90). Изоб</w:t>
            </w:r>
            <w:r>
              <w:rPr>
                <w:rFonts w:ascii="Times New Roman" w:eastAsia="Pragmatica-Reg" w:hAnsi="Times New Roman" w:cs="Times New Roman"/>
                <w:sz w:val="24"/>
                <w:szCs w:val="24"/>
              </w:rPr>
              <w:t xml:space="preserve">ражение простого пейзажа (линия </w:t>
            </w:r>
            <w:r w:rsidRPr="00087423">
              <w:rPr>
                <w:rFonts w:ascii="Times New Roman" w:eastAsia="Pragmatica-Reg" w:hAnsi="Times New Roman" w:cs="Times New Roman"/>
                <w:sz w:val="24"/>
                <w:szCs w:val="24"/>
              </w:rPr>
              <w:t>горизонта, небо,</w:t>
            </w:r>
            <w:r>
              <w:rPr>
                <w:rFonts w:ascii="Times New Roman" w:eastAsia="Pragmatica-Reg" w:hAnsi="Times New Roman" w:cs="Times New Roman"/>
                <w:sz w:val="24"/>
                <w:szCs w:val="24"/>
              </w:rPr>
              <w:t xml:space="preserve"> р</w:t>
            </w:r>
            <w:r w:rsidRPr="00087423">
              <w:rPr>
                <w:rFonts w:ascii="Times New Roman" w:eastAsia="Pragmatica-Reg" w:hAnsi="Times New Roman" w:cs="Times New Roman"/>
                <w:sz w:val="24"/>
                <w:szCs w:val="24"/>
              </w:rPr>
              <w:t>ека, поле) на бумаге форматом А1. Цветовое решение основных пространств картины. Работа губкой и крупными кистями. Гуашь.</w:t>
            </w:r>
          </w:p>
          <w:p w:rsidR="008229E3" w:rsidRPr="00087423" w:rsidRDefault="008229E3" w:rsidP="008229E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 xml:space="preserve">рисуем деревню. Смотрим </w:t>
            </w:r>
            <w:proofErr w:type="spellStart"/>
            <w:r w:rsidRPr="00087423">
              <w:rPr>
                <w:rFonts w:ascii="Times New Roman" w:eastAsia="Pragmatica-Reg" w:hAnsi="Times New Roman" w:cs="Times New Roman"/>
                <w:sz w:val="24"/>
                <w:szCs w:val="24"/>
              </w:rPr>
              <w:t>поэтапность</w:t>
            </w:r>
            <w:proofErr w:type="spellEnd"/>
            <w:r w:rsidRPr="00087423">
              <w:rPr>
                <w:rFonts w:ascii="Times New Roman" w:eastAsia="Pragmatica-Reg" w:hAnsi="Times New Roman" w:cs="Times New Roman"/>
                <w:sz w:val="24"/>
                <w:szCs w:val="24"/>
              </w:rPr>
              <w:t xml:space="preserve"> выполнения пейзажа.</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w:t>
            </w:r>
            <w:r w:rsidR="007430DC">
              <w:rPr>
                <w:rFonts w:eastAsia="Calibri"/>
                <w:lang w:eastAsia="en-US"/>
              </w:rPr>
              <w:t>задавать вопросы</w:t>
            </w:r>
            <w:r w:rsidRPr="00087423">
              <w:rPr>
                <w:rFonts w:eastAsia="Calibri"/>
                <w:lang w:eastAsia="en-US"/>
              </w:rPr>
              <w:t>,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вносить дополнения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tcPr>
          <w:p w:rsidR="00087423" w:rsidRPr="00087423" w:rsidRDefault="0088656D" w:rsidP="00CB67D1">
            <w:pPr>
              <w:jc w:val="both"/>
              <w:rPr>
                <w:rFonts w:ascii="Times New Roman" w:eastAsia="Times New Roman" w:hAnsi="Times New Roman" w:cs="Times New Roman"/>
                <w:iCs/>
                <w:sz w:val="24"/>
                <w:szCs w:val="24"/>
                <w:lang w:eastAsia="ar-SA"/>
              </w:rPr>
            </w:pPr>
            <w:r w:rsidRPr="00CB67D1">
              <w:rPr>
                <w:rFonts w:ascii="Times New Roman" w:hAnsi="Times New Roman" w:cs="Times New Roman"/>
                <w:bCs/>
                <w:sz w:val="24"/>
                <w:szCs w:val="24"/>
              </w:rPr>
              <w:t>Компоновка.</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88656D" w:rsidRPr="00087423" w:rsidRDefault="0088656D" w:rsidP="0088656D">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Приклеивание деталей, определение плановости. Сначала раскладываем все рисунки перед собой. Начинаем с моста, затем располагаем</w:t>
            </w:r>
            <w:r>
              <w:rPr>
                <w:rFonts w:ascii="Times New Roman" w:eastAsia="Pragmatica-Reg" w:hAnsi="Times New Roman" w:cs="Times New Roman"/>
                <w:sz w:val="24"/>
                <w:szCs w:val="24"/>
              </w:rPr>
              <w:t xml:space="preserve"> д</w:t>
            </w:r>
            <w:r w:rsidRPr="00087423">
              <w:rPr>
                <w:rFonts w:ascii="Times New Roman" w:eastAsia="Pragmatica-Reg" w:hAnsi="Times New Roman" w:cs="Times New Roman"/>
                <w:sz w:val="24"/>
                <w:szCs w:val="24"/>
              </w:rPr>
              <w:t>ома и деревья на дальнем плане. Потом — растения и животных (маленьких — на дальний план, крупных — на передний). Важно</w:t>
            </w:r>
            <w:r>
              <w:rPr>
                <w:rFonts w:ascii="Times New Roman" w:eastAsia="Pragmatica-Reg" w:hAnsi="Times New Roman" w:cs="Times New Roman"/>
                <w:sz w:val="24"/>
                <w:szCs w:val="24"/>
              </w:rPr>
              <w:t xml:space="preserve"> а</w:t>
            </w:r>
            <w:r w:rsidRPr="00087423">
              <w:rPr>
                <w:rFonts w:ascii="Times New Roman" w:eastAsia="Pragmatica-Reg" w:hAnsi="Times New Roman" w:cs="Times New Roman"/>
                <w:sz w:val="24"/>
                <w:szCs w:val="24"/>
              </w:rPr>
              <w:t xml:space="preserve">кцентировать внимание ребенка на том, что фрагменты могут заходить друг на </w:t>
            </w:r>
            <w:r w:rsidRPr="00087423">
              <w:rPr>
                <w:rFonts w:ascii="Times New Roman" w:eastAsia="Pragmatica-Reg" w:hAnsi="Times New Roman" w:cs="Times New Roman"/>
                <w:sz w:val="24"/>
                <w:szCs w:val="24"/>
              </w:rPr>
              <w:lastRenderedPageBreak/>
              <w:t>друга (звери выглядывать из-за деревьев и т.д.). Передний план — жители, цветы, рыбы и насекомые — наклеивается в самую последнюю очередь.</w:t>
            </w:r>
          </w:p>
          <w:p w:rsidR="00087423" w:rsidRPr="00087423" w:rsidRDefault="00087423" w:rsidP="00BD3483">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сделанный из цветной бумаги мост через реку.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Коммуникативные УУД: </w:t>
            </w:r>
            <w:r w:rsidR="007430DC">
              <w:rPr>
                <w:rFonts w:eastAsia="Calibri"/>
                <w:lang w:eastAsia="en-US"/>
              </w:rPr>
              <w:t>задавать вопросы</w:t>
            </w:r>
            <w:r w:rsidRPr="00087423">
              <w:rPr>
                <w:rFonts w:eastAsia="Calibri"/>
                <w:lang w:eastAsia="en-US"/>
              </w:rPr>
              <w:t>, вести устный диалог.</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вносить дополнения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CB67D1" w:rsidP="00BD3483">
            <w:pPr>
              <w:jc w:val="center"/>
              <w:rPr>
                <w:rFonts w:ascii="Times New Roman" w:hAnsi="Times New Roman" w:cs="Times New Roman"/>
                <w:sz w:val="24"/>
                <w:szCs w:val="24"/>
              </w:rPr>
            </w:pPr>
            <w:r>
              <w:rPr>
                <w:rFonts w:ascii="Times New Roman" w:hAnsi="Times New Roman" w:cs="Times New Roman"/>
                <w:sz w:val="24"/>
                <w:szCs w:val="24"/>
              </w:rPr>
              <w:t>31-32</w:t>
            </w:r>
          </w:p>
        </w:tc>
        <w:tc>
          <w:tcPr>
            <w:tcW w:w="2126" w:type="dxa"/>
          </w:tcPr>
          <w:p w:rsidR="00087423" w:rsidRPr="00087423" w:rsidRDefault="0088656D" w:rsidP="00BD3483">
            <w:pPr>
              <w:jc w:val="both"/>
              <w:rPr>
                <w:rFonts w:ascii="Times New Roman" w:eastAsia="Times New Roman" w:hAnsi="Times New Roman" w:cs="Times New Roman"/>
                <w:sz w:val="24"/>
                <w:szCs w:val="24"/>
                <w:lang w:eastAsia="ar-SA"/>
              </w:rPr>
            </w:pPr>
            <w:r w:rsidRPr="00CB67D1">
              <w:rPr>
                <w:rFonts w:ascii="Times New Roman" w:hAnsi="Times New Roman" w:cs="Times New Roman"/>
                <w:bCs/>
                <w:sz w:val="24"/>
                <w:szCs w:val="24"/>
              </w:rPr>
              <w:t>Написание сказочной истории</w:t>
            </w:r>
          </w:p>
        </w:tc>
        <w:tc>
          <w:tcPr>
            <w:tcW w:w="995" w:type="dxa"/>
            <w:vAlign w:val="center"/>
          </w:tcPr>
          <w:p w:rsidR="00087423" w:rsidRPr="00087423" w:rsidRDefault="00CB67D1" w:rsidP="004500F1">
            <w:pPr>
              <w:jc w:val="center"/>
              <w:rPr>
                <w:rFonts w:ascii="Times New Roman" w:hAnsi="Times New Roman" w:cs="Times New Roman"/>
                <w:sz w:val="24"/>
                <w:szCs w:val="24"/>
              </w:rPr>
            </w:pPr>
            <w:r>
              <w:rPr>
                <w:rFonts w:ascii="Times New Roman" w:hAnsi="Times New Roman" w:cs="Times New Roman"/>
                <w:sz w:val="24"/>
                <w:szCs w:val="24"/>
              </w:rPr>
              <w:t>2</w:t>
            </w:r>
          </w:p>
        </w:tc>
        <w:tc>
          <w:tcPr>
            <w:tcW w:w="3823" w:type="dxa"/>
          </w:tcPr>
          <w:p w:rsidR="00087423" w:rsidRPr="00087423" w:rsidRDefault="00087423" w:rsidP="0088656D">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 xml:space="preserve">Беседа о </w:t>
            </w:r>
            <w:r w:rsidR="0088656D">
              <w:rPr>
                <w:rFonts w:ascii="Times New Roman" w:eastAsia="Pragmatica-Reg" w:hAnsi="Times New Roman" w:cs="Times New Roman"/>
                <w:sz w:val="24"/>
                <w:szCs w:val="24"/>
              </w:rPr>
              <w:t>сказке и сценарии. Написание своего сценария к сказке.</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развитие эстетических чувств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работать по совместно с учителем составленному плану, используя</w:t>
            </w:r>
            <w:r w:rsidR="007430DC">
              <w:rPr>
                <w:rFonts w:eastAsia="Calibri"/>
                <w:lang w:eastAsia="en-US"/>
              </w:rPr>
              <w:t xml:space="preserve"> </w:t>
            </w:r>
            <w:r w:rsidRPr="00087423">
              <w:rPr>
                <w:rFonts w:eastAsia="Calibri"/>
                <w:lang w:eastAsia="en-US"/>
              </w:rPr>
              <w:t>необходимые дидактические средства (рисунки, инструменты и приспособления), осуществлять контроль точности выполнения операций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ознакомление с многообразие</w:t>
            </w:r>
            <w:r w:rsidR="007430DC">
              <w:rPr>
                <w:rFonts w:eastAsia="Calibri"/>
                <w:lang w:eastAsia="en-US"/>
              </w:rPr>
              <w:t>м и значением деталей на рисунке</w:t>
            </w:r>
            <w:r w:rsidRPr="00087423">
              <w:rPr>
                <w:rFonts w:eastAsia="Calibri"/>
                <w:lang w:eastAsia="en-US"/>
              </w:rPr>
              <w:t>.</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7430DC">
            <w:pP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1F3618" w:rsidP="00BD3483">
            <w:pPr>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Pr>
          <w:p w:rsidR="00087423" w:rsidRPr="00087423" w:rsidRDefault="0088656D" w:rsidP="00BD3483">
            <w:pPr>
              <w:jc w:val="both"/>
              <w:rPr>
                <w:rFonts w:ascii="Times New Roman" w:eastAsia="Times New Roman" w:hAnsi="Times New Roman" w:cs="Times New Roman"/>
                <w:sz w:val="24"/>
                <w:szCs w:val="24"/>
                <w:lang w:eastAsia="ar-SA"/>
              </w:rPr>
            </w:pPr>
            <w:r w:rsidRPr="00CB67D1">
              <w:rPr>
                <w:rFonts w:ascii="Times New Roman" w:hAnsi="Times New Roman" w:cs="Times New Roman"/>
                <w:bCs/>
                <w:sz w:val="24"/>
                <w:szCs w:val="24"/>
              </w:rPr>
              <w:t>Коррекция</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087423" w:rsidRPr="00087423" w:rsidRDefault="0088656D" w:rsidP="00BD3483">
            <w:pPr>
              <w:autoSpaceDE w:val="0"/>
              <w:autoSpaceDN w:val="0"/>
              <w:adjustRightInd w:val="0"/>
              <w:rPr>
                <w:rFonts w:ascii="Times New Roman" w:eastAsia="Pragmatica-Reg" w:hAnsi="Times New Roman" w:cs="Times New Roman"/>
                <w:sz w:val="24"/>
                <w:szCs w:val="24"/>
              </w:rPr>
            </w:pPr>
            <w:r>
              <w:rPr>
                <w:rFonts w:ascii="Times New Roman" w:eastAsia="Pragmatica-Reg" w:hAnsi="Times New Roman" w:cs="Times New Roman"/>
                <w:sz w:val="24"/>
                <w:szCs w:val="24"/>
              </w:rPr>
              <w:t xml:space="preserve"> Доработка сценария сказочной истории. Работа над творческой композицией. </w:t>
            </w:r>
            <w:r w:rsidRPr="00087423">
              <w:rPr>
                <w:rFonts w:ascii="Times New Roman" w:eastAsia="Pragmatica-Reg" w:hAnsi="Times New Roman" w:cs="Times New Roman"/>
                <w:sz w:val="24"/>
                <w:szCs w:val="24"/>
              </w:rPr>
              <w:t>Добавление или замена деталей. Проверка</w:t>
            </w:r>
            <w:r>
              <w:rPr>
                <w:rFonts w:ascii="Times New Roman" w:eastAsia="Pragmatica-Reg" w:hAnsi="Times New Roman" w:cs="Times New Roman"/>
                <w:sz w:val="24"/>
                <w:szCs w:val="24"/>
              </w:rPr>
              <w:t xml:space="preserve"> п</w:t>
            </w:r>
            <w:r w:rsidRPr="00087423">
              <w:rPr>
                <w:rFonts w:ascii="Times New Roman" w:eastAsia="Pragmatica-Reg" w:hAnsi="Times New Roman" w:cs="Times New Roman"/>
                <w:sz w:val="24"/>
                <w:szCs w:val="24"/>
              </w:rPr>
              <w:t>рочности приклеенных</w:t>
            </w:r>
            <w:r>
              <w:rPr>
                <w:rFonts w:ascii="Times New Roman" w:eastAsia="Pragmatica-Reg" w:hAnsi="Times New Roman" w:cs="Times New Roman"/>
                <w:sz w:val="24"/>
                <w:szCs w:val="24"/>
              </w:rPr>
              <w:t xml:space="preserve"> </w:t>
            </w:r>
            <w:r w:rsidRPr="00087423">
              <w:rPr>
                <w:rFonts w:ascii="Times New Roman" w:eastAsia="Pragmatica-Reg" w:hAnsi="Times New Roman" w:cs="Times New Roman"/>
                <w:sz w:val="24"/>
                <w:szCs w:val="24"/>
              </w:rPr>
              <w:t xml:space="preserve">деталей. На этом занятии есть возможность доделать итоговую работу. </w:t>
            </w:r>
            <w:r w:rsidRPr="00087423">
              <w:rPr>
                <w:rFonts w:ascii="Times New Roman" w:eastAsia="Pragmatica-Reg" w:hAnsi="Times New Roman" w:cs="Times New Roman"/>
                <w:sz w:val="24"/>
                <w:szCs w:val="24"/>
              </w:rPr>
              <w:lastRenderedPageBreak/>
              <w:t>Нарисовать какие-то детали</w:t>
            </w:r>
            <w:r>
              <w:rPr>
                <w:rFonts w:ascii="Times New Roman" w:eastAsia="Pragmatica-Reg" w:hAnsi="Times New Roman" w:cs="Times New Roman"/>
                <w:sz w:val="24"/>
                <w:szCs w:val="24"/>
              </w:rPr>
              <w:t xml:space="preserve"> с</w:t>
            </w:r>
            <w:r w:rsidRPr="00087423">
              <w:rPr>
                <w:rFonts w:ascii="Times New Roman" w:eastAsia="Pragmatica-Reg" w:hAnsi="Times New Roman" w:cs="Times New Roman"/>
                <w:sz w:val="24"/>
                <w:szCs w:val="24"/>
              </w:rPr>
              <w:t>верху. На этом этапе учащиеся могут активно общаться и помогать друг другу.</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lastRenderedPageBreak/>
              <w:t>Личностные УУД: развитие эстетических чувств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работать по совместно с учителем составленному плану, используя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 xml:space="preserve">необходимые дидактические средства (рисунки, инструменты и приспособления), осуществлять </w:t>
            </w:r>
            <w:r w:rsidRPr="00087423">
              <w:rPr>
                <w:rFonts w:eastAsia="Calibri"/>
                <w:lang w:eastAsia="en-US"/>
              </w:rPr>
              <w:lastRenderedPageBreak/>
              <w:t>контроль точности выполнения операций</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ознакомление с многообразием и значение</w:t>
            </w:r>
            <w:r w:rsidR="00DB3B86">
              <w:rPr>
                <w:rFonts w:eastAsia="Calibri"/>
                <w:lang w:eastAsia="en-US"/>
              </w:rPr>
              <w:t>м деталей на рисунке</w:t>
            </w:r>
            <w:r w:rsidRPr="00087423">
              <w:rPr>
                <w:rFonts w:eastAsia="Calibri"/>
                <w:lang w:eastAsia="en-US"/>
              </w:rPr>
              <w:t>.</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4500F1">
            <w:pPr>
              <w:jc w:val="cente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1F3618" w:rsidP="00BD3483">
            <w:pPr>
              <w:jc w:val="center"/>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087423" w:rsidRPr="00087423" w:rsidRDefault="0088656D" w:rsidP="00BD3483">
            <w:pPr>
              <w:jc w:val="both"/>
              <w:rPr>
                <w:rFonts w:ascii="Times New Roman" w:eastAsia="Times New Roman" w:hAnsi="Times New Roman" w:cs="Times New Roman"/>
                <w:sz w:val="24"/>
                <w:szCs w:val="24"/>
                <w:lang w:eastAsia="ar-SA"/>
              </w:rPr>
            </w:pPr>
            <w:r w:rsidRPr="00087423">
              <w:rPr>
                <w:rFonts w:ascii="Times New Roman" w:hAnsi="Times New Roman" w:cs="Times New Roman"/>
                <w:bCs/>
                <w:sz w:val="24"/>
                <w:szCs w:val="24"/>
              </w:rPr>
              <w:t>Презентация</w:t>
            </w:r>
          </w:p>
        </w:tc>
        <w:tc>
          <w:tcPr>
            <w:tcW w:w="995" w:type="dxa"/>
            <w:vAlign w:val="center"/>
          </w:tcPr>
          <w:p w:rsidR="00087423" w:rsidRPr="00087423" w:rsidRDefault="00087423" w:rsidP="004500F1">
            <w:pPr>
              <w:jc w:val="center"/>
              <w:rPr>
                <w:rFonts w:ascii="Times New Roman" w:hAnsi="Times New Roman" w:cs="Times New Roman"/>
                <w:sz w:val="24"/>
                <w:szCs w:val="24"/>
              </w:rPr>
            </w:pPr>
            <w:r w:rsidRPr="00087423">
              <w:rPr>
                <w:rFonts w:ascii="Times New Roman" w:hAnsi="Times New Roman" w:cs="Times New Roman"/>
                <w:sz w:val="24"/>
                <w:szCs w:val="24"/>
              </w:rPr>
              <w:t>1</w:t>
            </w:r>
          </w:p>
        </w:tc>
        <w:tc>
          <w:tcPr>
            <w:tcW w:w="3823" w:type="dxa"/>
          </w:tcPr>
          <w:p w:rsidR="0088656D" w:rsidRPr="00087423" w:rsidRDefault="0088656D" w:rsidP="0088656D">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Делаем табличку с названием картины,</w:t>
            </w:r>
          </w:p>
          <w:p w:rsidR="0088656D" w:rsidRPr="00087423" w:rsidRDefault="0088656D" w:rsidP="0088656D">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sz w:val="24"/>
                <w:szCs w:val="24"/>
              </w:rPr>
              <w:t>подписываем свои ИМЯ и ФАМИЛИЮ, КЛАСС. Составить рассказ о картине. На презентацию можно пригласить родителей</w:t>
            </w:r>
            <w:r>
              <w:rPr>
                <w:rFonts w:ascii="Times New Roman" w:eastAsia="Pragmatica-Reg" w:hAnsi="Times New Roman" w:cs="Times New Roman"/>
                <w:sz w:val="24"/>
                <w:szCs w:val="24"/>
              </w:rPr>
              <w:t xml:space="preserve"> и</w:t>
            </w:r>
            <w:r w:rsidRPr="00087423">
              <w:rPr>
                <w:rFonts w:ascii="Times New Roman" w:eastAsia="Pragmatica-Reg" w:hAnsi="Times New Roman" w:cs="Times New Roman"/>
                <w:sz w:val="24"/>
                <w:szCs w:val="24"/>
              </w:rPr>
              <w:t>ли других учеников и учителей школы. Фотографируем итоговые работы вместе с авторами.</w:t>
            </w:r>
          </w:p>
          <w:p w:rsidR="0088656D" w:rsidRPr="00087423" w:rsidRDefault="0088656D" w:rsidP="0088656D">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Работа в тетради: </w:t>
            </w:r>
            <w:r w:rsidRPr="00087423">
              <w:rPr>
                <w:rFonts w:ascii="Times New Roman" w:eastAsia="Pragmatica-Reg" w:hAnsi="Times New Roman" w:cs="Times New Roman"/>
                <w:sz w:val="24"/>
                <w:szCs w:val="24"/>
              </w:rPr>
              <w:t>смотрим образец таблички. Тетрадь прикладываем к итоговой работе — как дополнительный экспонат.</w:t>
            </w:r>
          </w:p>
          <w:p w:rsidR="00087423" w:rsidRPr="00087423" w:rsidRDefault="0088656D" w:rsidP="0088656D">
            <w:pPr>
              <w:autoSpaceDE w:val="0"/>
              <w:autoSpaceDN w:val="0"/>
              <w:adjustRightInd w:val="0"/>
              <w:rPr>
                <w:rFonts w:ascii="Times New Roman" w:eastAsia="Pragmatica-Reg" w:hAnsi="Times New Roman" w:cs="Times New Roman"/>
                <w:sz w:val="24"/>
                <w:szCs w:val="24"/>
              </w:rPr>
            </w:pPr>
            <w:r w:rsidRPr="00087423">
              <w:rPr>
                <w:rFonts w:ascii="Times New Roman" w:eastAsia="Pragmatica-Reg" w:hAnsi="Times New Roman" w:cs="Times New Roman"/>
                <w:iCs/>
                <w:sz w:val="24"/>
                <w:szCs w:val="24"/>
              </w:rPr>
              <w:t xml:space="preserve">Практический результат: </w:t>
            </w:r>
            <w:r w:rsidRPr="00087423">
              <w:rPr>
                <w:rFonts w:ascii="Times New Roman" w:eastAsia="Pragmatica-Reg" w:hAnsi="Times New Roman" w:cs="Times New Roman"/>
                <w:sz w:val="24"/>
                <w:szCs w:val="24"/>
              </w:rPr>
              <w:t>публичная презентация — завершение работы над проектом</w:t>
            </w:r>
          </w:p>
        </w:tc>
        <w:tc>
          <w:tcPr>
            <w:tcW w:w="4249" w:type="dxa"/>
          </w:tcPr>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Личностные УУД: проявление познавательных мотивов;</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Коммуникативные УУД: договариваться и приходить к общему решению в совместной</w:t>
            </w:r>
            <w:r w:rsidR="00EA4E7D">
              <w:rPr>
                <w:rFonts w:eastAsia="Calibri"/>
                <w:lang w:eastAsia="en-US"/>
              </w:rPr>
              <w:t xml:space="preserve"> и индивидуальной</w:t>
            </w:r>
            <w:r w:rsidRPr="00087423">
              <w:rPr>
                <w:rFonts w:eastAsia="Calibri"/>
                <w:lang w:eastAsia="en-US"/>
              </w:rPr>
              <w:t xml:space="preserve"> творческой деятельности.</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Регулятивные УУД: вносить дополнения</w:t>
            </w:r>
          </w:p>
          <w:p w:rsidR="00087423" w:rsidRPr="00087423" w:rsidRDefault="00087423" w:rsidP="004500F1">
            <w:pPr>
              <w:pStyle w:val="a4"/>
              <w:shd w:val="clear" w:color="auto" w:fill="FFFFFF"/>
              <w:spacing w:before="0" w:beforeAutospacing="0" w:after="0" w:afterAutospacing="0"/>
              <w:rPr>
                <w:rFonts w:eastAsia="Calibri"/>
                <w:lang w:eastAsia="en-US"/>
              </w:rPr>
            </w:pPr>
            <w:r w:rsidRPr="00087423">
              <w:rPr>
                <w:rFonts w:eastAsia="Calibri"/>
                <w:lang w:eastAsia="en-US"/>
              </w:rPr>
              <w:t>Познавательные УУД: включаться в творческую деятельность под руководством учителя.</w:t>
            </w:r>
          </w:p>
          <w:p w:rsidR="00087423" w:rsidRPr="00087423" w:rsidRDefault="00087423" w:rsidP="004500F1">
            <w:pPr>
              <w:pStyle w:val="Default"/>
              <w:rPr>
                <w:rFonts w:eastAsia="Calibri"/>
                <w:color w:val="auto"/>
                <w:lang w:eastAsia="en-US"/>
              </w:rPr>
            </w:pPr>
          </w:p>
        </w:tc>
        <w:tc>
          <w:tcPr>
            <w:tcW w:w="1002" w:type="dxa"/>
            <w:vAlign w:val="center"/>
          </w:tcPr>
          <w:p w:rsidR="00087423" w:rsidRPr="00087423" w:rsidRDefault="00087423" w:rsidP="00DB3B86">
            <w:pPr>
              <w:rPr>
                <w:rFonts w:ascii="Times New Roman" w:hAnsi="Times New Roman" w:cs="Times New Roman"/>
                <w:sz w:val="24"/>
                <w:szCs w:val="24"/>
              </w:rPr>
            </w:pPr>
          </w:p>
        </w:tc>
        <w:tc>
          <w:tcPr>
            <w:tcW w:w="992" w:type="dxa"/>
            <w:vAlign w:val="center"/>
          </w:tcPr>
          <w:p w:rsidR="00087423" w:rsidRPr="00087423" w:rsidRDefault="00087423" w:rsidP="004500F1">
            <w:pPr>
              <w:jc w:val="center"/>
              <w:rPr>
                <w:rFonts w:ascii="Times New Roman" w:hAnsi="Times New Roman" w:cs="Times New Roman"/>
                <w:sz w:val="24"/>
                <w:szCs w:val="24"/>
              </w:rPr>
            </w:pPr>
          </w:p>
        </w:tc>
      </w:tr>
      <w:tr w:rsidR="00087423" w:rsidRPr="00087423" w:rsidTr="00FA14C2">
        <w:tc>
          <w:tcPr>
            <w:tcW w:w="820" w:type="dxa"/>
          </w:tcPr>
          <w:p w:rsidR="00087423" w:rsidRPr="00087423" w:rsidRDefault="00087423" w:rsidP="00C0599C">
            <w:pPr>
              <w:rPr>
                <w:rFonts w:ascii="Times New Roman" w:hAnsi="Times New Roman" w:cs="Times New Roman"/>
                <w:sz w:val="24"/>
                <w:szCs w:val="24"/>
              </w:rPr>
            </w:pPr>
          </w:p>
        </w:tc>
        <w:tc>
          <w:tcPr>
            <w:tcW w:w="2126" w:type="dxa"/>
          </w:tcPr>
          <w:p w:rsidR="00087423" w:rsidRPr="00087423" w:rsidRDefault="00087423" w:rsidP="00C0599C">
            <w:pPr>
              <w:rPr>
                <w:rFonts w:ascii="Times New Roman" w:hAnsi="Times New Roman" w:cs="Times New Roman"/>
                <w:sz w:val="24"/>
                <w:szCs w:val="24"/>
              </w:rPr>
            </w:pPr>
          </w:p>
        </w:tc>
        <w:tc>
          <w:tcPr>
            <w:tcW w:w="995" w:type="dxa"/>
            <w:vAlign w:val="center"/>
          </w:tcPr>
          <w:p w:rsidR="00087423" w:rsidRPr="00087423" w:rsidRDefault="00087423" w:rsidP="0030702A">
            <w:pPr>
              <w:jc w:val="center"/>
              <w:rPr>
                <w:rFonts w:ascii="Times New Roman" w:hAnsi="Times New Roman" w:cs="Times New Roman"/>
                <w:sz w:val="24"/>
                <w:szCs w:val="24"/>
              </w:rPr>
            </w:pPr>
          </w:p>
        </w:tc>
        <w:tc>
          <w:tcPr>
            <w:tcW w:w="3823" w:type="dxa"/>
          </w:tcPr>
          <w:p w:rsidR="00087423" w:rsidRPr="00087423" w:rsidRDefault="00087423" w:rsidP="00C0599C">
            <w:pPr>
              <w:rPr>
                <w:rFonts w:ascii="Times New Roman" w:hAnsi="Times New Roman" w:cs="Times New Roman"/>
                <w:sz w:val="24"/>
                <w:szCs w:val="24"/>
              </w:rPr>
            </w:pPr>
            <w:r w:rsidRPr="00087423">
              <w:rPr>
                <w:rFonts w:ascii="Times New Roman" w:hAnsi="Times New Roman" w:cs="Times New Roman"/>
                <w:sz w:val="24"/>
                <w:szCs w:val="24"/>
              </w:rPr>
              <w:t>Итого:</w:t>
            </w:r>
          </w:p>
        </w:tc>
        <w:tc>
          <w:tcPr>
            <w:tcW w:w="4249" w:type="dxa"/>
          </w:tcPr>
          <w:p w:rsidR="00087423" w:rsidRPr="00087423" w:rsidRDefault="00087423" w:rsidP="0088656D">
            <w:pPr>
              <w:pStyle w:val="a4"/>
              <w:shd w:val="clear" w:color="auto" w:fill="FFFFFF"/>
              <w:spacing w:before="0" w:beforeAutospacing="0" w:after="0" w:afterAutospacing="0"/>
              <w:rPr>
                <w:rFonts w:eastAsia="Calibri"/>
                <w:lang w:eastAsia="en-US"/>
              </w:rPr>
            </w:pPr>
            <w:r w:rsidRPr="00087423">
              <w:rPr>
                <w:rFonts w:eastAsia="Calibri"/>
                <w:lang w:eastAsia="en-US"/>
              </w:rPr>
              <w:t>3</w:t>
            </w:r>
            <w:r w:rsidR="0088656D">
              <w:rPr>
                <w:rFonts w:eastAsia="Calibri"/>
                <w:lang w:eastAsia="en-US"/>
              </w:rPr>
              <w:t>4</w:t>
            </w:r>
            <w:r w:rsidRPr="00087423">
              <w:rPr>
                <w:rFonts w:eastAsia="Calibri"/>
                <w:lang w:eastAsia="en-US"/>
              </w:rPr>
              <w:t>ч.</w:t>
            </w:r>
          </w:p>
        </w:tc>
        <w:tc>
          <w:tcPr>
            <w:tcW w:w="1002" w:type="dxa"/>
            <w:vAlign w:val="center"/>
          </w:tcPr>
          <w:p w:rsidR="00087423" w:rsidRPr="00087423" w:rsidRDefault="00087423" w:rsidP="0030702A">
            <w:pPr>
              <w:jc w:val="center"/>
              <w:rPr>
                <w:rFonts w:ascii="Times New Roman" w:hAnsi="Times New Roman" w:cs="Times New Roman"/>
                <w:sz w:val="24"/>
                <w:szCs w:val="24"/>
              </w:rPr>
            </w:pPr>
          </w:p>
        </w:tc>
        <w:tc>
          <w:tcPr>
            <w:tcW w:w="992" w:type="dxa"/>
            <w:vAlign w:val="center"/>
          </w:tcPr>
          <w:p w:rsidR="00087423" w:rsidRPr="00087423" w:rsidRDefault="00087423" w:rsidP="0030702A">
            <w:pPr>
              <w:jc w:val="center"/>
              <w:rPr>
                <w:rFonts w:ascii="Times New Roman" w:hAnsi="Times New Roman" w:cs="Times New Roman"/>
                <w:sz w:val="24"/>
                <w:szCs w:val="24"/>
              </w:rPr>
            </w:pPr>
          </w:p>
        </w:tc>
      </w:tr>
    </w:tbl>
    <w:p w:rsidR="000521CB" w:rsidRPr="00087423" w:rsidRDefault="000521CB">
      <w:pPr>
        <w:rPr>
          <w:rFonts w:ascii="Times New Roman" w:hAnsi="Times New Roman" w:cs="Times New Roman"/>
          <w:sz w:val="24"/>
          <w:szCs w:val="24"/>
        </w:rPr>
      </w:pPr>
    </w:p>
    <w:p w:rsidR="001F3618" w:rsidRDefault="001F3618" w:rsidP="001F3618">
      <w:pPr>
        <w:keepNext/>
        <w:keepLines/>
        <w:autoSpaceDE w:val="0"/>
        <w:autoSpaceDN w:val="0"/>
        <w:adjustRightInd w:val="0"/>
        <w:spacing w:before="521" w:after="0" w:line="270" w:lineRule="exact"/>
        <w:ind w:left="20" w:firstLine="720"/>
        <w:jc w:val="both"/>
        <w:rPr>
          <w:rFonts w:ascii="Times New Roman CYR" w:hAnsi="Times New Roman CYR" w:cs="Times New Roman CYR"/>
          <w:b/>
          <w:bCs/>
          <w:sz w:val="28"/>
          <w:szCs w:val="28"/>
        </w:rPr>
        <w:sectPr w:rsidR="001F3618" w:rsidSect="00FA14C2">
          <w:pgSz w:w="16838" w:h="11906" w:orient="landscape"/>
          <w:pgMar w:top="851" w:right="1134" w:bottom="1701" w:left="1134" w:header="709" w:footer="709" w:gutter="0"/>
          <w:cols w:space="708"/>
          <w:docGrid w:linePitch="360"/>
        </w:sectPr>
      </w:pPr>
    </w:p>
    <w:p w:rsidR="001F3618" w:rsidRDefault="001F3618" w:rsidP="001F3618">
      <w:pPr>
        <w:keepNext/>
        <w:keepLines/>
        <w:autoSpaceDE w:val="0"/>
        <w:autoSpaceDN w:val="0"/>
        <w:adjustRightInd w:val="0"/>
        <w:spacing w:before="521" w:after="0" w:line="270" w:lineRule="exact"/>
        <w:ind w:left="20" w:firstLine="720"/>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Описание учебно-методического и материально-технического</w:t>
      </w:r>
    </w:p>
    <w:p w:rsidR="001F3618" w:rsidRDefault="001F3618" w:rsidP="001F3618">
      <w:pPr>
        <w:keepNext/>
        <w:keepLines/>
        <w:autoSpaceDE w:val="0"/>
        <w:autoSpaceDN w:val="0"/>
        <w:adjustRightInd w:val="0"/>
        <w:spacing w:after="241" w:line="270" w:lineRule="exact"/>
        <w:ind w:left="3520"/>
        <w:rPr>
          <w:rFonts w:ascii="Times New Roman CYR" w:hAnsi="Times New Roman CYR" w:cs="Times New Roman CYR"/>
          <w:b/>
          <w:bCs/>
          <w:sz w:val="28"/>
          <w:szCs w:val="28"/>
        </w:rPr>
      </w:pPr>
      <w:r>
        <w:rPr>
          <w:rFonts w:ascii="Times New Roman CYR" w:hAnsi="Times New Roman CYR" w:cs="Times New Roman CYR"/>
          <w:b/>
          <w:bCs/>
          <w:sz w:val="28"/>
          <w:szCs w:val="28"/>
        </w:rPr>
        <w:t>обеспечения курса</w:t>
      </w:r>
    </w:p>
    <w:p w:rsidR="001F3618" w:rsidRDefault="001F3618" w:rsidP="001F3618">
      <w:pPr>
        <w:autoSpaceDE w:val="0"/>
        <w:autoSpaceDN w:val="0"/>
        <w:adjustRightInd w:val="0"/>
        <w:spacing w:after="0" w:line="322" w:lineRule="exact"/>
        <w:ind w:left="20" w:firstLine="720"/>
        <w:jc w:val="both"/>
        <w:rPr>
          <w:rFonts w:ascii="Times New Roman CYR" w:hAnsi="Times New Roman CYR" w:cs="Times New Roman CYR"/>
          <w:i/>
          <w:iCs/>
          <w:sz w:val="28"/>
          <w:szCs w:val="28"/>
        </w:rPr>
      </w:pPr>
      <w:r>
        <w:rPr>
          <w:rFonts w:ascii="Times New Roman CYR" w:hAnsi="Times New Roman CYR" w:cs="Times New Roman CYR"/>
          <w:i/>
          <w:iCs/>
          <w:sz w:val="28"/>
          <w:szCs w:val="28"/>
        </w:rPr>
        <w:t>Используемые учебники системы «Перспективная начальная школа»</w:t>
      </w:r>
    </w:p>
    <w:p w:rsidR="001F3618" w:rsidRDefault="001F3618" w:rsidP="001F3618">
      <w:pPr>
        <w:numPr>
          <w:ilvl w:val="0"/>
          <w:numId w:val="3"/>
        </w:numPr>
        <w:tabs>
          <w:tab w:val="left" w:pos="711"/>
        </w:tabs>
        <w:autoSpaceDE w:val="0"/>
        <w:autoSpaceDN w:val="0"/>
        <w:adjustRightInd w:val="0"/>
        <w:spacing w:after="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Агаркова</w:t>
      </w:r>
      <w:proofErr w:type="spellEnd"/>
      <w:r>
        <w:rPr>
          <w:rFonts w:ascii="Times New Roman CYR" w:hAnsi="Times New Roman CYR" w:cs="Times New Roman CYR"/>
          <w:sz w:val="28"/>
          <w:szCs w:val="28"/>
        </w:rPr>
        <w:t xml:space="preserve"> Н.Г., </w:t>
      </w:r>
      <w:proofErr w:type="spellStart"/>
      <w:r>
        <w:rPr>
          <w:rFonts w:ascii="Times New Roman CYR" w:hAnsi="Times New Roman CYR" w:cs="Times New Roman CYR"/>
          <w:sz w:val="28"/>
          <w:szCs w:val="28"/>
        </w:rPr>
        <w:t>Агарков</w:t>
      </w:r>
      <w:proofErr w:type="spellEnd"/>
      <w:r>
        <w:rPr>
          <w:rFonts w:ascii="Times New Roman CYR" w:hAnsi="Times New Roman CYR" w:cs="Times New Roman CYR"/>
          <w:sz w:val="28"/>
          <w:szCs w:val="28"/>
        </w:rPr>
        <w:t xml:space="preserve"> Ю.А., </w:t>
      </w:r>
      <w:proofErr w:type="spellStart"/>
      <w:r>
        <w:rPr>
          <w:rFonts w:ascii="Times New Roman CYR" w:hAnsi="Times New Roman CYR" w:cs="Times New Roman CYR"/>
          <w:sz w:val="28"/>
          <w:szCs w:val="28"/>
        </w:rPr>
        <w:t>Чурагова</w:t>
      </w:r>
      <w:proofErr w:type="spellEnd"/>
      <w:r>
        <w:rPr>
          <w:rFonts w:ascii="Times New Roman CYR" w:hAnsi="Times New Roman CYR" w:cs="Times New Roman CYR"/>
          <w:sz w:val="28"/>
          <w:szCs w:val="28"/>
        </w:rPr>
        <w:t xml:space="preserve"> Н.А. Обучение грамоте. 1 класс: Учебник. - М.: Академкнига/Учебник.</w:t>
      </w:r>
    </w:p>
    <w:p w:rsidR="001F3618" w:rsidRDefault="001F3618" w:rsidP="001F3618">
      <w:pPr>
        <w:numPr>
          <w:ilvl w:val="0"/>
          <w:numId w:val="3"/>
        </w:numPr>
        <w:tabs>
          <w:tab w:val="left" w:pos="735"/>
        </w:tabs>
        <w:autoSpaceDE w:val="0"/>
        <w:autoSpaceDN w:val="0"/>
        <w:adjustRightInd w:val="0"/>
        <w:spacing w:after="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Каленчук</w:t>
      </w:r>
      <w:proofErr w:type="spellEnd"/>
      <w:r>
        <w:rPr>
          <w:rFonts w:ascii="Times New Roman CYR" w:hAnsi="Times New Roman CYR" w:cs="Times New Roman CYR"/>
          <w:sz w:val="28"/>
          <w:szCs w:val="28"/>
        </w:rPr>
        <w:t xml:space="preserve"> М.Л., </w:t>
      </w:r>
      <w:proofErr w:type="spellStart"/>
      <w:r>
        <w:rPr>
          <w:rFonts w:ascii="Times New Roman CYR" w:hAnsi="Times New Roman CYR" w:cs="Times New Roman CYR"/>
          <w:sz w:val="28"/>
          <w:szCs w:val="28"/>
        </w:rPr>
        <w:t>Малаховская</w:t>
      </w:r>
      <w:proofErr w:type="spellEnd"/>
      <w:r>
        <w:rPr>
          <w:rFonts w:ascii="Times New Roman CYR" w:hAnsi="Times New Roman CYR" w:cs="Times New Roman CYR"/>
          <w:sz w:val="28"/>
          <w:szCs w:val="28"/>
        </w:rPr>
        <w:t xml:space="preserve"> О.В., </w:t>
      </w:r>
      <w:proofErr w:type="spellStart"/>
      <w:r>
        <w:rPr>
          <w:rFonts w:ascii="Times New Roman CYR" w:hAnsi="Times New Roman CYR" w:cs="Times New Roman CYR"/>
          <w:sz w:val="28"/>
          <w:szCs w:val="28"/>
        </w:rPr>
        <w:t>Чуракова</w:t>
      </w:r>
      <w:proofErr w:type="spellEnd"/>
      <w:r>
        <w:rPr>
          <w:rFonts w:ascii="Times New Roman CYR" w:hAnsi="Times New Roman CYR" w:cs="Times New Roman CYR"/>
          <w:sz w:val="28"/>
          <w:szCs w:val="28"/>
        </w:rPr>
        <w:t xml:space="preserve"> Н.А. и др. Русский язык. 2</w:t>
      </w:r>
      <w:r>
        <w:rPr>
          <w:rFonts w:ascii="Times New Roman CYR" w:hAnsi="Times New Roman CYR" w:cs="Times New Roman CYR"/>
          <w:sz w:val="28"/>
          <w:szCs w:val="28"/>
        </w:rPr>
        <w:softHyphen/>
        <w:t>3 классы. - М.: Академкнига/Учебник.</w:t>
      </w:r>
    </w:p>
    <w:p w:rsidR="001F3618" w:rsidRDefault="001F3618" w:rsidP="001F3618">
      <w:pPr>
        <w:numPr>
          <w:ilvl w:val="0"/>
          <w:numId w:val="3"/>
        </w:numPr>
        <w:tabs>
          <w:tab w:val="left" w:pos="730"/>
        </w:tabs>
        <w:autoSpaceDE w:val="0"/>
        <w:autoSpaceDN w:val="0"/>
        <w:adjustRightInd w:val="0"/>
        <w:spacing w:after="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Чуракова</w:t>
      </w:r>
      <w:proofErr w:type="spellEnd"/>
      <w:r>
        <w:rPr>
          <w:rFonts w:ascii="Times New Roman CYR" w:hAnsi="Times New Roman CYR" w:cs="Times New Roman CYR"/>
          <w:sz w:val="28"/>
          <w:szCs w:val="28"/>
        </w:rPr>
        <w:t xml:space="preserve"> Н.А. Литературное чтение. 1-4 классы. - М.: Академкнига/</w:t>
      </w:r>
      <w:proofErr w:type="spellStart"/>
      <w:r>
        <w:rPr>
          <w:rFonts w:ascii="Times New Roman CYR" w:hAnsi="Times New Roman CYR" w:cs="Times New Roman CYR"/>
          <w:sz w:val="28"/>
          <w:szCs w:val="28"/>
        </w:rPr>
        <w:t>Учебн</w:t>
      </w:r>
      <w:proofErr w:type="spellEnd"/>
      <w:r>
        <w:rPr>
          <w:rFonts w:ascii="Times New Roman CYR" w:hAnsi="Times New Roman CYR" w:cs="Times New Roman CYR"/>
          <w:sz w:val="28"/>
          <w:szCs w:val="28"/>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41.75pt" o:ole="">
            <v:imagedata r:id="rId6" o:title=""/>
          </v:shape>
          <o:OLEObject Type="Embed" ProgID="PBrush" ShapeID="_x0000_i1025" DrawAspect="Content" ObjectID="_1660466392" r:id="rId7"/>
        </w:object>
      </w:r>
    </w:p>
    <w:p w:rsidR="001F3618" w:rsidRDefault="001F3618" w:rsidP="001F3618">
      <w:pPr>
        <w:numPr>
          <w:ilvl w:val="0"/>
          <w:numId w:val="3"/>
        </w:numPr>
        <w:tabs>
          <w:tab w:val="left" w:pos="735"/>
        </w:tabs>
        <w:autoSpaceDE w:val="0"/>
        <w:autoSpaceDN w:val="0"/>
        <w:adjustRightInd w:val="0"/>
        <w:spacing w:after="0" w:line="322" w:lineRule="exact"/>
        <w:ind w:left="740" w:right="40" w:hanging="360"/>
        <w:rPr>
          <w:rFonts w:ascii="Times New Roman CYR" w:hAnsi="Times New Roman CYR" w:cs="Times New Roman CYR"/>
          <w:sz w:val="28"/>
          <w:szCs w:val="28"/>
        </w:rPr>
      </w:pPr>
      <w:r>
        <w:rPr>
          <w:rFonts w:ascii="Times New Roman CYR" w:hAnsi="Times New Roman CYR" w:cs="Times New Roman CYR"/>
          <w:sz w:val="28"/>
          <w:szCs w:val="28"/>
        </w:rPr>
        <w:t xml:space="preserve">Федотова О.Н., </w:t>
      </w:r>
      <w:proofErr w:type="spellStart"/>
      <w:r>
        <w:rPr>
          <w:rFonts w:ascii="Times New Roman CYR" w:hAnsi="Times New Roman CYR" w:cs="Times New Roman CYR"/>
          <w:sz w:val="28"/>
          <w:szCs w:val="28"/>
        </w:rPr>
        <w:t>Трафимова</w:t>
      </w:r>
      <w:proofErr w:type="spellEnd"/>
      <w:r>
        <w:rPr>
          <w:rFonts w:ascii="Times New Roman CYR" w:hAnsi="Times New Roman CYR" w:cs="Times New Roman CYR"/>
          <w:sz w:val="28"/>
          <w:szCs w:val="28"/>
        </w:rPr>
        <w:t xml:space="preserve"> Г.В., </w:t>
      </w:r>
      <w:proofErr w:type="spellStart"/>
      <w:r>
        <w:rPr>
          <w:rFonts w:ascii="Times New Roman CYR" w:hAnsi="Times New Roman CYR" w:cs="Times New Roman CYR"/>
          <w:sz w:val="28"/>
          <w:szCs w:val="28"/>
        </w:rPr>
        <w:t>Трафимов</w:t>
      </w:r>
      <w:proofErr w:type="spellEnd"/>
      <w:r>
        <w:rPr>
          <w:rFonts w:ascii="Times New Roman CYR" w:hAnsi="Times New Roman CYR" w:cs="Times New Roman CYR"/>
          <w:sz w:val="28"/>
          <w:szCs w:val="28"/>
        </w:rPr>
        <w:t xml:space="preserve"> С.А. Окружающий мир. 1-4 классы. - М.: Академкнига/Учебник.</w:t>
      </w:r>
    </w:p>
    <w:p w:rsidR="001F3618" w:rsidRDefault="001F3618" w:rsidP="001F3618">
      <w:pPr>
        <w:numPr>
          <w:ilvl w:val="0"/>
          <w:numId w:val="3"/>
        </w:numPr>
        <w:tabs>
          <w:tab w:val="left" w:pos="730"/>
        </w:tabs>
        <w:autoSpaceDE w:val="0"/>
        <w:autoSpaceDN w:val="0"/>
        <w:adjustRightInd w:val="0"/>
        <w:spacing w:after="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Челышева</w:t>
      </w:r>
      <w:proofErr w:type="spellEnd"/>
      <w:r>
        <w:rPr>
          <w:rFonts w:ascii="Times New Roman CYR" w:hAnsi="Times New Roman CYR" w:cs="Times New Roman CYR"/>
          <w:sz w:val="28"/>
          <w:szCs w:val="28"/>
        </w:rPr>
        <w:t xml:space="preserve"> Т.В., Кузнецова В.А. Музыка. 1-4 классы. - М.: Академкнига/Учебник.</w:t>
      </w:r>
    </w:p>
    <w:p w:rsidR="001F3618" w:rsidRDefault="001F3618" w:rsidP="001F3618">
      <w:pPr>
        <w:numPr>
          <w:ilvl w:val="0"/>
          <w:numId w:val="3"/>
        </w:numPr>
        <w:tabs>
          <w:tab w:val="left" w:pos="730"/>
        </w:tabs>
        <w:autoSpaceDE w:val="0"/>
        <w:autoSpaceDN w:val="0"/>
        <w:adjustRightInd w:val="0"/>
        <w:spacing w:after="300" w:line="322" w:lineRule="exact"/>
        <w:ind w:left="740" w:right="40" w:hanging="360"/>
        <w:rPr>
          <w:rFonts w:ascii="Times New Roman CYR" w:hAnsi="Times New Roman CYR" w:cs="Times New Roman CYR"/>
          <w:sz w:val="28"/>
          <w:szCs w:val="28"/>
        </w:rPr>
      </w:pPr>
      <w:proofErr w:type="spellStart"/>
      <w:r>
        <w:rPr>
          <w:rFonts w:ascii="Times New Roman CYR" w:hAnsi="Times New Roman CYR" w:cs="Times New Roman CYR"/>
          <w:sz w:val="28"/>
          <w:szCs w:val="28"/>
        </w:rPr>
        <w:t>Кашекова</w:t>
      </w:r>
      <w:proofErr w:type="spellEnd"/>
      <w:r>
        <w:rPr>
          <w:rFonts w:ascii="Times New Roman CYR" w:hAnsi="Times New Roman CYR" w:cs="Times New Roman CYR"/>
          <w:sz w:val="28"/>
          <w:szCs w:val="28"/>
        </w:rPr>
        <w:t xml:space="preserve"> И.Э., </w:t>
      </w:r>
      <w:proofErr w:type="spellStart"/>
      <w:r>
        <w:rPr>
          <w:rFonts w:ascii="Times New Roman CYR" w:hAnsi="Times New Roman CYR" w:cs="Times New Roman CYR"/>
          <w:sz w:val="28"/>
          <w:szCs w:val="28"/>
        </w:rPr>
        <w:t>Кашеков</w:t>
      </w:r>
      <w:proofErr w:type="spellEnd"/>
      <w:r>
        <w:rPr>
          <w:rFonts w:ascii="Times New Roman CYR" w:hAnsi="Times New Roman CYR" w:cs="Times New Roman CYR"/>
          <w:sz w:val="28"/>
          <w:szCs w:val="28"/>
        </w:rPr>
        <w:t xml:space="preserve"> А.Л. Изобразительное искусство. 1-4 классы. - М.: Академкнига/Учебник.</w:t>
      </w:r>
    </w:p>
    <w:p w:rsidR="001F3618" w:rsidRDefault="001F3618" w:rsidP="001F3618">
      <w:pPr>
        <w:autoSpaceDE w:val="0"/>
        <w:autoSpaceDN w:val="0"/>
        <w:adjustRightInd w:val="0"/>
        <w:spacing w:after="0" w:line="322" w:lineRule="exact"/>
        <w:ind w:left="3940"/>
        <w:rPr>
          <w:rFonts w:ascii="Times New Roman CYR" w:hAnsi="Times New Roman CYR" w:cs="Times New Roman CYR"/>
          <w:i/>
          <w:iCs/>
          <w:sz w:val="28"/>
          <w:szCs w:val="28"/>
        </w:rPr>
      </w:pPr>
      <w:r>
        <w:rPr>
          <w:rFonts w:ascii="Times New Roman CYR" w:hAnsi="Times New Roman CYR" w:cs="Times New Roman CYR"/>
          <w:i/>
          <w:iCs/>
          <w:sz w:val="28"/>
          <w:szCs w:val="28"/>
        </w:rPr>
        <w:t>Наглядные пособия:</w:t>
      </w:r>
    </w:p>
    <w:p w:rsidR="001F3618" w:rsidRDefault="001F3618" w:rsidP="001F3618">
      <w:pPr>
        <w:numPr>
          <w:ilvl w:val="1"/>
          <w:numId w:val="2"/>
        </w:numPr>
        <w:tabs>
          <w:tab w:val="clear" w:pos="0"/>
          <w:tab w:val="left" w:pos="1023"/>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натуральные пособия - овощи и фрукты, комнатные растения;</w:t>
      </w:r>
    </w:p>
    <w:p w:rsidR="001F3618" w:rsidRDefault="001F3618" w:rsidP="001F3618">
      <w:pPr>
        <w:numPr>
          <w:ilvl w:val="1"/>
          <w:numId w:val="2"/>
        </w:numPr>
        <w:tabs>
          <w:tab w:val="clear" w:pos="0"/>
          <w:tab w:val="left" w:pos="1047"/>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гербарии; коллекции насекомых; чучела.</w:t>
      </w:r>
    </w:p>
    <w:p w:rsidR="001F3618" w:rsidRDefault="001F3618" w:rsidP="001F3618">
      <w:pPr>
        <w:numPr>
          <w:ilvl w:val="1"/>
          <w:numId w:val="2"/>
        </w:numPr>
        <w:tabs>
          <w:tab w:val="clear" w:pos="0"/>
          <w:tab w:val="left" w:pos="1042"/>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географические и исторические карты;</w:t>
      </w:r>
    </w:p>
    <w:p w:rsidR="001F3618" w:rsidRDefault="001F3618" w:rsidP="001F3618">
      <w:pPr>
        <w:numPr>
          <w:ilvl w:val="1"/>
          <w:numId w:val="2"/>
        </w:numPr>
        <w:tabs>
          <w:tab w:val="clear" w:pos="0"/>
          <w:tab w:val="left" w:pos="1930"/>
        </w:tabs>
        <w:autoSpaceDE w:val="0"/>
        <w:autoSpaceDN w:val="0"/>
        <w:adjustRightInd w:val="0"/>
        <w:spacing w:after="0" w:line="322" w:lineRule="exact"/>
        <w:ind w:left="20" w:right="40" w:firstLine="720"/>
        <w:jc w:val="both"/>
        <w:rPr>
          <w:rFonts w:ascii="Times New Roman CYR" w:hAnsi="Times New Roman CYR" w:cs="Times New Roman CYR"/>
          <w:sz w:val="28"/>
          <w:szCs w:val="28"/>
        </w:rPr>
      </w:pPr>
      <w:r>
        <w:rPr>
          <w:rFonts w:ascii="Times New Roman CYR" w:hAnsi="Times New Roman CYR" w:cs="Times New Roman CYR"/>
          <w:sz w:val="28"/>
          <w:szCs w:val="28"/>
        </w:rPr>
        <w:t>набор</w:t>
      </w:r>
      <w:r>
        <w:rPr>
          <w:rFonts w:ascii="Times New Roman CYR" w:hAnsi="Times New Roman CYR" w:cs="Times New Roman CYR"/>
          <w:sz w:val="28"/>
          <w:szCs w:val="28"/>
        </w:rPr>
        <w:tab/>
        <w:t>популярных иллюстрированных определителей объектов природы,</w:t>
      </w:r>
    </w:p>
    <w:p w:rsidR="001F3618" w:rsidRDefault="001F3618" w:rsidP="001F3618">
      <w:pPr>
        <w:numPr>
          <w:ilvl w:val="1"/>
          <w:numId w:val="2"/>
        </w:numPr>
        <w:tabs>
          <w:tab w:val="clear" w:pos="0"/>
          <w:tab w:val="left" w:pos="1038"/>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иллюстрации художников,</w:t>
      </w:r>
    </w:p>
    <w:p w:rsidR="001F3618" w:rsidRDefault="001F3618" w:rsidP="001F3618">
      <w:pPr>
        <w:numPr>
          <w:ilvl w:val="1"/>
          <w:numId w:val="2"/>
        </w:numPr>
        <w:tabs>
          <w:tab w:val="clear" w:pos="0"/>
          <w:tab w:val="left" w:pos="1042"/>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детские рисунки,</w:t>
      </w:r>
    </w:p>
    <w:p w:rsidR="001F3618" w:rsidRDefault="001F3618" w:rsidP="001F3618">
      <w:pPr>
        <w:numPr>
          <w:ilvl w:val="1"/>
          <w:numId w:val="2"/>
        </w:numPr>
        <w:tabs>
          <w:tab w:val="clear" w:pos="0"/>
          <w:tab w:val="left" w:pos="1038"/>
        </w:tabs>
        <w:autoSpaceDE w:val="0"/>
        <w:autoSpaceDN w:val="0"/>
        <w:adjustRightInd w:val="0"/>
        <w:spacing w:after="0" w:line="322" w:lineRule="exact"/>
        <w:ind w:left="20" w:firstLine="720"/>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художественные фотографии,</w:t>
      </w:r>
    </w:p>
    <w:p w:rsidR="001F3618" w:rsidRDefault="001F3618" w:rsidP="001F3618">
      <w:pPr>
        <w:numPr>
          <w:ilvl w:val="1"/>
          <w:numId w:val="2"/>
        </w:numPr>
        <w:tabs>
          <w:tab w:val="clear" w:pos="0"/>
          <w:tab w:val="left" w:pos="1066"/>
        </w:tabs>
        <w:autoSpaceDE w:val="0"/>
        <w:autoSpaceDN w:val="0"/>
        <w:adjustRightInd w:val="0"/>
        <w:spacing w:after="0" w:line="322" w:lineRule="exact"/>
        <w:ind w:left="20" w:right="40" w:firstLine="720"/>
        <w:jc w:val="both"/>
        <w:rPr>
          <w:rFonts w:ascii="Times New Roman CYR" w:hAnsi="Times New Roman CYR" w:cs="Times New Roman CYR"/>
          <w:sz w:val="28"/>
          <w:szCs w:val="28"/>
        </w:rPr>
      </w:pPr>
      <w:r>
        <w:rPr>
          <w:rFonts w:ascii="Times New Roman CYR" w:hAnsi="Times New Roman CYR" w:cs="Times New Roman CYR"/>
          <w:sz w:val="28"/>
          <w:szCs w:val="28"/>
        </w:rPr>
        <w:t>видео и аудио ряд, фрагменты документальных фильмов о природе, звуки природы, животных.</w:t>
      </w:r>
    </w:p>
    <w:p w:rsidR="001F3618" w:rsidRDefault="001F3618" w:rsidP="001F3618">
      <w:pPr>
        <w:autoSpaceDE w:val="0"/>
        <w:autoSpaceDN w:val="0"/>
        <w:adjustRightInd w:val="0"/>
        <w:spacing w:after="0" w:line="322" w:lineRule="exact"/>
        <w:ind w:left="20" w:right="40"/>
        <w:jc w:val="right"/>
        <w:rPr>
          <w:rFonts w:ascii="Times New Roman CYR" w:hAnsi="Times New Roman CYR" w:cs="Times New Roman CYR"/>
          <w:sz w:val="28"/>
          <w:szCs w:val="28"/>
        </w:rPr>
      </w:pPr>
      <w:r>
        <w:rPr>
          <w:rFonts w:ascii="Times New Roman CYR" w:hAnsi="Times New Roman CYR" w:cs="Times New Roman CYR"/>
          <w:i/>
          <w:iCs/>
          <w:sz w:val="28"/>
          <w:szCs w:val="28"/>
        </w:rPr>
        <w:t>Учебное оборудование: Простейшие инструменты:</w:t>
      </w:r>
      <w:r>
        <w:rPr>
          <w:rFonts w:ascii="Times New Roman CYR" w:hAnsi="Times New Roman CYR" w:cs="Times New Roman CYR"/>
          <w:sz w:val="28"/>
          <w:szCs w:val="28"/>
        </w:rPr>
        <w:t xml:space="preserve"> ножницы школьные со скругленными концами, нож канцелярский макетный с металлической направляющей лезвия, линейка пластмассовая или металлическая 25 - 30 см, дощечка для выполнения работ с </w:t>
      </w:r>
      <w:proofErr w:type="gramStart"/>
      <w:r>
        <w:rPr>
          <w:rFonts w:ascii="Times New Roman CYR" w:hAnsi="Times New Roman CYR" w:cs="Times New Roman CYR"/>
          <w:sz w:val="28"/>
          <w:szCs w:val="28"/>
        </w:rPr>
        <w:t>ножом(</w:t>
      </w:r>
      <w:proofErr w:type="gramEnd"/>
      <w:r>
        <w:rPr>
          <w:rFonts w:ascii="Times New Roman CYR" w:hAnsi="Times New Roman CYR" w:cs="Times New Roman CYR"/>
          <w:sz w:val="28"/>
          <w:szCs w:val="28"/>
        </w:rPr>
        <w:t>вырезание паспарту), дощечка для лепки, кисти</w:t>
      </w:r>
    </w:p>
    <w:p w:rsidR="001F3618" w:rsidRDefault="001F3618" w:rsidP="001F3618">
      <w:pPr>
        <w:autoSpaceDE w:val="0"/>
        <w:autoSpaceDN w:val="0"/>
        <w:adjustRightInd w:val="0"/>
        <w:spacing w:after="0" w:line="322" w:lineRule="exact"/>
        <w:ind w:left="20" w:right="20"/>
        <w:jc w:val="both"/>
        <w:rPr>
          <w:rFonts w:ascii="Times New Roman CYR" w:hAnsi="Times New Roman CYR" w:cs="Times New Roman CYR"/>
          <w:sz w:val="28"/>
          <w:szCs w:val="28"/>
        </w:rPr>
      </w:pPr>
      <w:r>
        <w:rPr>
          <w:rFonts w:ascii="Times New Roman CYR" w:hAnsi="Times New Roman CYR" w:cs="Times New Roman CYR"/>
          <w:sz w:val="28"/>
          <w:szCs w:val="28"/>
        </w:rPr>
        <w:t>(белка, синтетика) для акварели и гуаши (тонкая, средняя, крупная), кисть (щетина, коза) для клея.</w:t>
      </w:r>
    </w:p>
    <w:p w:rsidR="001F3618" w:rsidRDefault="001F3618" w:rsidP="001F3618">
      <w:pPr>
        <w:autoSpaceDE w:val="0"/>
        <w:autoSpaceDN w:val="0"/>
        <w:adjustRightInd w:val="0"/>
        <w:spacing w:after="0" w:line="322" w:lineRule="exact"/>
        <w:ind w:left="20" w:right="20" w:firstLine="680"/>
        <w:jc w:val="both"/>
        <w:rPr>
          <w:rFonts w:ascii="Times New Roman CYR" w:hAnsi="Times New Roman CYR" w:cs="Times New Roman CYR"/>
          <w:sz w:val="28"/>
          <w:szCs w:val="28"/>
        </w:rPr>
      </w:pPr>
      <w:r>
        <w:rPr>
          <w:rFonts w:ascii="Times New Roman CYR" w:hAnsi="Times New Roman CYR" w:cs="Times New Roman CYR"/>
          <w:i/>
          <w:iCs/>
          <w:sz w:val="28"/>
          <w:szCs w:val="28"/>
        </w:rPr>
        <w:t>Материалы для рисунков, композиций:</w:t>
      </w:r>
      <w:r>
        <w:rPr>
          <w:rFonts w:ascii="Times New Roman CYR" w:hAnsi="Times New Roman CYR" w:cs="Times New Roman CYR"/>
          <w:sz w:val="28"/>
          <w:szCs w:val="28"/>
        </w:rPr>
        <w:t xml:space="preserve"> простые карандаши марки ТМ и 2М, цветные карандаши, фломастеры, масляная пастель, восковые мелки, сухая пастель, акварель, гуашь, тушь, бумага (для акварели А4, А3, цветная, офисная для аппликаций, газетная, ватманская, гофрированная,), картон (цветной, гофрированный), пластилин.</w:t>
      </w:r>
    </w:p>
    <w:p w:rsidR="001F3618" w:rsidRDefault="001F3618" w:rsidP="001F3618">
      <w:pPr>
        <w:autoSpaceDE w:val="0"/>
        <w:autoSpaceDN w:val="0"/>
        <w:adjustRightInd w:val="0"/>
        <w:spacing w:after="0" w:line="322" w:lineRule="exact"/>
        <w:ind w:left="20" w:right="20" w:firstLine="680"/>
        <w:jc w:val="both"/>
        <w:rPr>
          <w:rFonts w:ascii="Times New Roman CYR" w:hAnsi="Times New Roman CYR" w:cs="Times New Roman CYR"/>
          <w:sz w:val="28"/>
          <w:szCs w:val="28"/>
        </w:rPr>
      </w:pPr>
      <w:r>
        <w:rPr>
          <w:rFonts w:ascii="Times New Roman CYR" w:hAnsi="Times New Roman CYR" w:cs="Times New Roman CYR"/>
          <w:i/>
          <w:iCs/>
          <w:sz w:val="28"/>
          <w:szCs w:val="28"/>
        </w:rPr>
        <w:t>Материальные условия:</w:t>
      </w:r>
      <w:r>
        <w:rPr>
          <w:rFonts w:ascii="Times New Roman CYR" w:hAnsi="Times New Roman CYR" w:cs="Times New Roman CYR"/>
          <w:sz w:val="28"/>
          <w:szCs w:val="28"/>
        </w:rPr>
        <w:t xml:space="preserve"> клеенки для столов, фартуки для учащихся, раковина или ведро для воды, специально отведенные места для хранения материалов в классе, стеллаж для хранения и сушки рисунков, доска с магнитами, для просмотра.</w:t>
      </w:r>
    </w:p>
    <w:sectPr w:rsidR="001F3618" w:rsidSect="001F361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Reg">
    <w:altName w:val="MS Gothic"/>
    <w:panose1 w:val="00000000000000000000"/>
    <w:charset w:val="80"/>
    <w:family w:val="swiss"/>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06E1C4"/>
    <w:lvl w:ilvl="0">
      <w:numFmt w:val="bullet"/>
      <w:lvlText w:val="*"/>
      <w:lvlJc w:val="left"/>
    </w:lvl>
  </w:abstractNum>
  <w:abstractNum w:abstractNumId="1" w15:restartNumberingAfterBreak="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
      <w:numFmt w:val="decimal"/>
      <w:lvlText w:val="%2)"/>
      <w:lvlJc w:val="left"/>
      <w:pPr>
        <w:tabs>
          <w:tab w:val="num" w:pos="0"/>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CA561FA"/>
    <w:multiLevelType w:val="singleLevel"/>
    <w:tmpl w:val="BB9CEBBE"/>
    <w:lvl w:ilvl="0">
      <w:start w:val="1"/>
      <w:numFmt w:val="decimal"/>
      <w:lvlText w:val="%1."/>
      <w:legacy w:legacy="1" w:legacySpace="0" w:legacyIndent="0"/>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C2"/>
    <w:rsid w:val="00031F00"/>
    <w:rsid w:val="000521CB"/>
    <w:rsid w:val="00054450"/>
    <w:rsid w:val="00087423"/>
    <w:rsid w:val="00176637"/>
    <w:rsid w:val="00181E1F"/>
    <w:rsid w:val="001F3618"/>
    <w:rsid w:val="00224577"/>
    <w:rsid w:val="00271B2C"/>
    <w:rsid w:val="002917C8"/>
    <w:rsid w:val="0030702A"/>
    <w:rsid w:val="00316824"/>
    <w:rsid w:val="004128D7"/>
    <w:rsid w:val="004500F1"/>
    <w:rsid w:val="0045507C"/>
    <w:rsid w:val="005371C1"/>
    <w:rsid w:val="005F49FA"/>
    <w:rsid w:val="0064202C"/>
    <w:rsid w:val="007430DC"/>
    <w:rsid w:val="008229E3"/>
    <w:rsid w:val="0088656D"/>
    <w:rsid w:val="008C0C6A"/>
    <w:rsid w:val="008F3B40"/>
    <w:rsid w:val="00A03565"/>
    <w:rsid w:val="00B230D5"/>
    <w:rsid w:val="00B34ACC"/>
    <w:rsid w:val="00BC2C78"/>
    <w:rsid w:val="00C24FE8"/>
    <w:rsid w:val="00C523BF"/>
    <w:rsid w:val="00CB67D1"/>
    <w:rsid w:val="00D80857"/>
    <w:rsid w:val="00DB3B86"/>
    <w:rsid w:val="00DE2D4D"/>
    <w:rsid w:val="00DE4095"/>
    <w:rsid w:val="00E34C92"/>
    <w:rsid w:val="00E4381D"/>
    <w:rsid w:val="00E917DC"/>
    <w:rsid w:val="00EA4E7D"/>
    <w:rsid w:val="00EC4435"/>
    <w:rsid w:val="00EF3EF0"/>
    <w:rsid w:val="00FA1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5E5DB-33E4-4C7F-9AA2-63D83139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4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14C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3">
    <w:name w:val="Основной текст_"/>
    <w:basedOn w:val="a0"/>
    <w:link w:val="1"/>
    <w:rsid w:val="00FA14C2"/>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FA14C2"/>
    <w:pPr>
      <w:shd w:val="clear" w:color="auto" w:fill="FFFFFF"/>
      <w:spacing w:before="2700" w:after="120" w:line="0" w:lineRule="atLeast"/>
      <w:jc w:val="both"/>
    </w:pPr>
    <w:rPr>
      <w:rFonts w:ascii="Times New Roman" w:eastAsia="Times New Roman" w:hAnsi="Times New Roman" w:cs="Times New Roman"/>
      <w:sz w:val="20"/>
      <w:szCs w:val="20"/>
    </w:rPr>
  </w:style>
  <w:style w:type="paragraph" w:styleId="a4">
    <w:name w:val="Normal (Web)"/>
    <w:basedOn w:val="a"/>
    <w:uiPriority w:val="99"/>
    <w:unhideWhenUsed/>
    <w:rsid w:val="00450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C0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621">
      <w:bodyDiv w:val="1"/>
      <w:marLeft w:val="0"/>
      <w:marRight w:val="0"/>
      <w:marTop w:val="0"/>
      <w:marBottom w:val="0"/>
      <w:divBdr>
        <w:top w:val="none" w:sz="0" w:space="0" w:color="auto"/>
        <w:left w:val="none" w:sz="0" w:space="0" w:color="auto"/>
        <w:bottom w:val="none" w:sz="0" w:space="0" w:color="auto"/>
        <w:right w:val="none" w:sz="0" w:space="0" w:color="auto"/>
      </w:divBdr>
    </w:div>
    <w:div w:id="55128488">
      <w:bodyDiv w:val="1"/>
      <w:marLeft w:val="0"/>
      <w:marRight w:val="0"/>
      <w:marTop w:val="0"/>
      <w:marBottom w:val="0"/>
      <w:divBdr>
        <w:top w:val="none" w:sz="0" w:space="0" w:color="auto"/>
        <w:left w:val="none" w:sz="0" w:space="0" w:color="auto"/>
        <w:bottom w:val="none" w:sz="0" w:space="0" w:color="auto"/>
        <w:right w:val="none" w:sz="0" w:space="0" w:color="auto"/>
      </w:divBdr>
    </w:div>
    <w:div w:id="200746742">
      <w:bodyDiv w:val="1"/>
      <w:marLeft w:val="0"/>
      <w:marRight w:val="0"/>
      <w:marTop w:val="0"/>
      <w:marBottom w:val="0"/>
      <w:divBdr>
        <w:top w:val="none" w:sz="0" w:space="0" w:color="auto"/>
        <w:left w:val="none" w:sz="0" w:space="0" w:color="auto"/>
        <w:bottom w:val="none" w:sz="0" w:space="0" w:color="auto"/>
        <w:right w:val="none" w:sz="0" w:space="0" w:color="auto"/>
      </w:divBdr>
    </w:div>
    <w:div w:id="271865494">
      <w:bodyDiv w:val="1"/>
      <w:marLeft w:val="0"/>
      <w:marRight w:val="0"/>
      <w:marTop w:val="0"/>
      <w:marBottom w:val="0"/>
      <w:divBdr>
        <w:top w:val="none" w:sz="0" w:space="0" w:color="auto"/>
        <w:left w:val="none" w:sz="0" w:space="0" w:color="auto"/>
        <w:bottom w:val="none" w:sz="0" w:space="0" w:color="auto"/>
        <w:right w:val="none" w:sz="0" w:space="0" w:color="auto"/>
      </w:divBdr>
    </w:div>
    <w:div w:id="295721295">
      <w:bodyDiv w:val="1"/>
      <w:marLeft w:val="0"/>
      <w:marRight w:val="0"/>
      <w:marTop w:val="0"/>
      <w:marBottom w:val="0"/>
      <w:divBdr>
        <w:top w:val="none" w:sz="0" w:space="0" w:color="auto"/>
        <w:left w:val="none" w:sz="0" w:space="0" w:color="auto"/>
        <w:bottom w:val="none" w:sz="0" w:space="0" w:color="auto"/>
        <w:right w:val="none" w:sz="0" w:space="0" w:color="auto"/>
      </w:divBdr>
    </w:div>
    <w:div w:id="304819440">
      <w:bodyDiv w:val="1"/>
      <w:marLeft w:val="0"/>
      <w:marRight w:val="0"/>
      <w:marTop w:val="0"/>
      <w:marBottom w:val="0"/>
      <w:divBdr>
        <w:top w:val="none" w:sz="0" w:space="0" w:color="auto"/>
        <w:left w:val="none" w:sz="0" w:space="0" w:color="auto"/>
        <w:bottom w:val="none" w:sz="0" w:space="0" w:color="auto"/>
        <w:right w:val="none" w:sz="0" w:space="0" w:color="auto"/>
      </w:divBdr>
    </w:div>
    <w:div w:id="340158041">
      <w:bodyDiv w:val="1"/>
      <w:marLeft w:val="0"/>
      <w:marRight w:val="0"/>
      <w:marTop w:val="0"/>
      <w:marBottom w:val="0"/>
      <w:divBdr>
        <w:top w:val="none" w:sz="0" w:space="0" w:color="auto"/>
        <w:left w:val="none" w:sz="0" w:space="0" w:color="auto"/>
        <w:bottom w:val="none" w:sz="0" w:space="0" w:color="auto"/>
        <w:right w:val="none" w:sz="0" w:space="0" w:color="auto"/>
      </w:divBdr>
    </w:div>
    <w:div w:id="379977965">
      <w:bodyDiv w:val="1"/>
      <w:marLeft w:val="0"/>
      <w:marRight w:val="0"/>
      <w:marTop w:val="0"/>
      <w:marBottom w:val="0"/>
      <w:divBdr>
        <w:top w:val="none" w:sz="0" w:space="0" w:color="auto"/>
        <w:left w:val="none" w:sz="0" w:space="0" w:color="auto"/>
        <w:bottom w:val="none" w:sz="0" w:space="0" w:color="auto"/>
        <w:right w:val="none" w:sz="0" w:space="0" w:color="auto"/>
      </w:divBdr>
    </w:div>
    <w:div w:id="451437643">
      <w:bodyDiv w:val="1"/>
      <w:marLeft w:val="0"/>
      <w:marRight w:val="0"/>
      <w:marTop w:val="0"/>
      <w:marBottom w:val="0"/>
      <w:divBdr>
        <w:top w:val="none" w:sz="0" w:space="0" w:color="auto"/>
        <w:left w:val="none" w:sz="0" w:space="0" w:color="auto"/>
        <w:bottom w:val="none" w:sz="0" w:space="0" w:color="auto"/>
        <w:right w:val="none" w:sz="0" w:space="0" w:color="auto"/>
      </w:divBdr>
    </w:div>
    <w:div w:id="460196956">
      <w:bodyDiv w:val="1"/>
      <w:marLeft w:val="0"/>
      <w:marRight w:val="0"/>
      <w:marTop w:val="0"/>
      <w:marBottom w:val="0"/>
      <w:divBdr>
        <w:top w:val="none" w:sz="0" w:space="0" w:color="auto"/>
        <w:left w:val="none" w:sz="0" w:space="0" w:color="auto"/>
        <w:bottom w:val="none" w:sz="0" w:space="0" w:color="auto"/>
        <w:right w:val="none" w:sz="0" w:space="0" w:color="auto"/>
      </w:divBdr>
    </w:div>
    <w:div w:id="496531183">
      <w:bodyDiv w:val="1"/>
      <w:marLeft w:val="0"/>
      <w:marRight w:val="0"/>
      <w:marTop w:val="0"/>
      <w:marBottom w:val="0"/>
      <w:divBdr>
        <w:top w:val="none" w:sz="0" w:space="0" w:color="auto"/>
        <w:left w:val="none" w:sz="0" w:space="0" w:color="auto"/>
        <w:bottom w:val="none" w:sz="0" w:space="0" w:color="auto"/>
        <w:right w:val="none" w:sz="0" w:space="0" w:color="auto"/>
      </w:divBdr>
    </w:div>
    <w:div w:id="551698839">
      <w:bodyDiv w:val="1"/>
      <w:marLeft w:val="0"/>
      <w:marRight w:val="0"/>
      <w:marTop w:val="0"/>
      <w:marBottom w:val="0"/>
      <w:divBdr>
        <w:top w:val="none" w:sz="0" w:space="0" w:color="auto"/>
        <w:left w:val="none" w:sz="0" w:space="0" w:color="auto"/>
        <w:bottom w:val="none" w:sz="0" w:space="0" w:color="auto"/>
        <w:right w:val="none" w:sz="0" w:space="0" w:color="auto"/>
      </w:divBdr>
    </w:div>
    <w:div w:id="638648965">
      <w:bodyDiv w:val="1"/>
      <w:marLeft w:val="0"/>
      <w:marRight w:val="0"/>
      <w:marTop w:val="0"/>
      <w:marBottom w:val="0"/>
      <w:divBdr>
        <w:top w:val="none" w:sz="0" w:space="0" w:color="auto"/>
        <w:left w:val="none" w:sz="0" w:space="0" w:color="auto"/>
        <w:bottom w:val="none" w:sz="0" w:space="0" w:color="auto"/>
        <w:right w:val="none" w:sz="0" w:space="0" w:color="auto"/>
      </w:divBdr>
    </w:div>
    <w:div w:id="662123208">
      <w:bodyDiv w:val="1"/>
      <w:marLeft w:val="0"/>
      <w:marRight w:val="0"/>
      <w:marTop w:val="0"/>
      <w:marBottom w:val="0"/>
      <w:divBdr>
        <w:top w:val="none" w:sz="0" w:space="0" w:color="auto"/>
        <w:left w:val="none" w:sz="0" w:space="0" w:color="auto"/>
        <w:bottom w:val="none" w:sz="0" w:space="0" w:color="auto"/>
        <w:right w:val="none" w:sz="0" w:space="0" w:color="auto"/>
      </w:divBdr>
    </w:div>
    <w:div w:id="699549372">
      <w:bodyDiv w:val="1"/>
      <w:marLeft w:val="0"/>
      <w:marRight w:val="0"/>
      <w:marTop w:val="0"/>
      <w:marBottom w:val="0"/>
      <w:divBdr>
        <w:top w:val="none" w:sz="0" w:space="0" w:color="auto"/>
        <w:left w:val="none" w:sz="0" w:space="0" w:color="auto"/>
        <w:bottom w:val="none" w:sz="0" w:space="0" w:color="auto"/>
        <w:right w:val="none" w:sz="0" w:space="0" w:color="auto"/>
      </w:divBdr>
    </w:div>
    <w:div w:id="821657221">
      <w:bodyDiv w:val="1"/>
      <w:marLeft w:val="0"/>
      <w:marRight w:val="0"/>
      <w:marTop w:val="0"/>
      <w:marBottom w:val="0"/>
      <w:divBdr>
        <w:top w:val="none" w:sz="0" w:space="0" w:color="auto"/>
        <w:left w:val="none" w:sz="0" w:space="0" w:color="auto"/>
        <w:bottom w:val="none" w:sz="0" w:space="0" w:color="auto"/>
        <w:right w:val="none" w:sz="0" w:space="0" w:color="auto"/>
      </w:divBdr>
    </w:div>
    <w:div w:id="1009017037">
      <w:bodyDiv w:val="1"/>
      <w:marLeft w:val="0"/>
      <w:marRight w:val="0"/>
      <w:marTop w:val="0"/>
      <w:marBottom w:val="0"/>
      <w:divBdr>
        <w:top w:val="none" w:sz="0" w:space="0" w:color="auto"/>
        <w:left w:val="none" w:sz="0" w:space="0" w:color="auto"/>
        <w:bottom w:val="none" w:sz="0" w:space="0" w:color="auto"/>
        <w:right w:val="none" w:sz="0" w:space="0" w:color="auto"/>
      </w:divBdr>
    </w:div>
    <w:div w:id="1045835905">
      <w:bodyDiv w:val="1"/>
      <w:marLeft w:val="0"/>
      <w:marRight w:val="0"/>
      <w:marTop w:val="0"/>
      <w:marBottom w:val="0"/>
      <w:divBdr>
        <w:top w:val="none" w:sz="0" w:space="0" w:color="auto"/>
        <w:left w:val="none" w:sz="0" w:space="0" w:color="auto"/>
        <w:bottom w:val="none" w:sz="0" w:space="0" w:color="auto"/>
        <w:right w:val="none" w:sz="0" w:space="0" w:color="auto"/>
      </w:divBdr>
    </w:div>
    <w:div w:id="1329289661">
      <w:bodyDiv w:val="1"/>
      <w:marLeft w:val="0"/>
      <w:marRight w:val="0"/>
      <w:marTop w:val="0"/>
      <w:marBottom w:val="0"/>
      <w:divBdr>
        <w:top w:val="none" w:sz="0" w:space="0" w:color="auto"/>
        <w:left w:val="none" w:sz="0" w:space="0" w:color="auto"/>
        <w:bottom w:val="none" w:sz="0" w:space="0" w:color="auto"/>
        <w:right w:val="none" w:sz="0" w:space="0" w:color="auto"/>
      </w:divBdr>
    </w:div>
    <w:div w:id="1334994885">
      <w:bodyDiv w:val="1"/>
      <w:marLeft w:val="0"/>
      <w:marRight w:val="0"/>
      <w:marTop w:val="0"/>
      <w:marBottom w:val="0"/>
      <w:divBdr>
        <w:top w:val="none" w:sz="0" w:space="0" w:color="auto"/>
        <w:left w:val="none" w:sz="0" w:space="0" w:color="auto"/>
        <w:bottom w:val="none" w:sz="0" w:space="0" w:color="auto"/>
        <w:right w:val="none" w:sz="0" w:space="0" w:color="auto"/>
      </w:divBdr>
    </w:div>
    <w:div w:id="1335307039">
      <w:bodyDiv w:val="1"/>
      <w:marLeft w:val="0"/>
      <w:marRight w:val="0"/>
      <w:marTop w:val="0"/>
      <w:marBottom w:val="0"/>
      <w:divBdr>
        <w:top w:val="none" w:sz="0" w:space="0" w:color="auto"/>
        <w:left w:val="none" w:sz="0" w:space="0" w:color="auto"/>
        <w:bottom w:val="none" w:sz="0" w:space="0" w:color="auto"/>
        <w:right w:val="none" w:sz="0" w:space="0" w:color="auto"/>
      </w:divBdr>
    </w:div>
    <w:div w:id="1338190564">
      <w:bodyDiv w:val="1"/>
      <w:marLeft w:val="0"/>
      <w:marRight w:val="0"/>
      <w:marTop w:val="0"/>
      <w:marBottom w:val="0"/>
      <w:divBdr>
        <w:top w:val="none" w:sz="0" w:space="0" w:color="auto"/>
        <w:left w:val="none" w:sz="0" w:space="0" w:color="auto"/>
        <w:bottom w:val="none" w:sz="0" w:space="0" w:color="auto"/>
        <w:right w:val="none" w:sz="0" w:space="0" w:color="auto"/>
      </w:divBdr>
    </w:div>
    <w:div w:id="1428692607">
      <w:bodyDiv w:val="1"/>
      <w:marLeft w:val="0"/>
      <w:marRight w:val="0"/>
      <w:marTop w:val="0"/>
      <w:marBottom w:val="0"/>
      <w:divBdr>
        <w:top w:val="none" w:sz="0" w:space="0" w:color="auto"/>
        <w:left w:val="none" w:sz="0" w:space="0" w:color="auto"/>
        <w:bottom w:val="none" w:sz="0" w:space="0" w:color="auto"/>
        <w:right w:val="none" w:sz="0" w:space="0" w:color="auto"/>
      </w:divBdr>
    </w:div>
    <w:div w:id="1530533716">
      <w:bodyDiv w:val="1"/>
      <w:marLeft w:val="0"/>
      <w:marRight w:val="0"/>
      <w:marTop w:val="0"/>
      <w:marBottom w:val="0"/>
      <w:divBdr>
        <w:top w:val="none" w:sz="0" w:space="0" w:color="auto"/>
        <w:left w:val="none" w:sz="0" w:space="0" w:color="auto"/>
        <w:bottom w:val="none" w:sz="0" w:space="0" w:color="auto"/>
        <w:right w:val="none" w:sz="0" w:space="0" w:color="auto"/>
      </w:divBdr>
    </w:div>
    <w:div w:id="1537431265">
      <w:bodyDiv w:val="1"/>
      <w:marLeft w:val="0"/>
      <w:marRight w:val="0"/>
      <w:marTop w:val="0"/>
      <w:marBottom w:val="0"/>
      <w:divBdr>
        <w:top w:val="none" w:sz="0" w:space="0" w:color="auto"/>
        <w:left w:val="none" w:sz="0" w:space="0" w:color="auto"/>
        <w:bottom w:val="none" w:sz="0" w:space="0" w:color="auto"/>
        <w:right w:val="none" w:sz="0" w:space="0" w:color="auto"/>
      </w:divBdr>
    </w:div>
    <w:div w:id="1671445449">
      <w:bodyDiv w:val="1"/>
      <w:marLeft w:val="0"/>
      <w:marRight w:val="0"/>
      <w:marTop w:val="0"/>
      <w:marBottom w:val="0"/>
      <w:divBdr>
        <w:top w:val="none" w:sz="0" w:space="0" w:color="auto"/>
        <w:left w:val="none" w:sz="0" w:space="0" w:color="auto"/>
        <w:bottom w:val="none" w:sz="0" w:space="0" w:color="auto"/>
        <w:right w:val="none" w:sz="0" w:space="0" w:color="auto"/>
      </w:divBdr>
    </w:div>
    <w:div w:id="1785348346">
      <w:bodyDiv w:val="1"/>
      <w:marLeft w:val="0"/>
      <w:marRight w:val="0"/>
      <w:marTop w:val="0"/>
      <w:marBottom w:val="0"/>
      <w:divBdr>
        <w:top w:val="none" w:sz="0" w:space="0" w:color="auto"/>
        <w:left w:val="none" w:sz="0" w:space="0" w:color="auto"/>
        <w:bottom w:val="none" w:sz="0" w:space="0" w:color="auto"/>
        <w:right w:val="none" w:sz="0" w:space="0" w:color="auto"/>
      </w:divBdr>
    </w:div>
    <w:div w:id="1801456109">
      <w:bodyDiv w:val="1"/>
      <w:marLeft w:val="0"/>
      <w:marRight w:val="0"/>
      <w:marTop w:val="0"/>
      <w:marBottom w:val="0"/>
      <w:divBdr>
        <w:top w:val="none" w:sz="0" w:space="0" w:color="auto"/>
        <w:left w:val="none" w:sz="0" w:space="0" w:color="auto"/>
        <w:bottom w:val="none" w:sz="0" w:space="0" w:color="auto"/>
        <w:right w:val="none" w:sz="0" w:space="0" w:color="auto"/>
      </w:divBdr>
    </w:div>
    <w:div w:id="1878156331">
      <w:bodyDiv w:val="1"/>
      <w:marLeft w:val="0"/>
      <w:marRight w:val="0"/>
      <w:marTop w:val="0"/>
      <w:marBottom w:val="0"/>
      <w:divBdr>
        <w:top w:val="none" w:sz="0" w:space="0" w:color="auto"/>
        <w:left w:val="none" w:sz="0" w:space="0" w:color="auto"/>
        <w:bottom w:val="none" w:sz="0" w:space="0" w:color="auto"/>
        <w:right w:val="none" w:sz="0" w:space="0" w:color="auto"/>
      </w:divBdr>
    </w:div>
    <w:div w:id="1967076457">
      <w:bodyDiv w:val="1"/>
      <w:marLeft w:val="0"/>
      <w:marRight w:val="0"/>
      <w:marTop w:val="0"/>
      <w:marBottom w:val="0"/>
      <w:divBdr>
        <w:top w:val="none" w:sz="0" w:space="0" w:color="auto"/>
        <w:left w:val="none" w:sz="0" w:space="0" w:color="auto"/>
        <w:bottom w:val="none" w:sz="0" w:space="0" w:color="auto"/>
        <w:right w:val="none" w:sz="0" w:space="0" w:color="auto"/>
      </w:divBdr>
    </w:div>
    <w:div w:id="1983079553">
      <w:bodyDiv w:val="1"/>
      <w:marLeft w:val="0"/>
      <w:marRight w:val="0"/>
      <w:marTop w:val="0"/>
      <w:marBottom w:val="0"/>
      <w:divBdr>
        <w:top w:val="none" w:sz="0" w:space="0" w:color="auto"/>
        <w:left w:val="none" w:sz="0" w:space="0" w:color="auto"/>
        <w:bottom w:val="none" w:sz="0" w:space="0" w:color="auto"/>
        <w:right w:val="none" w:sz="0" w:space="0" w:color="auto"/>
      </w:divBdr>
    </w:div>
    <w:div w:id="2040232384">
      <w:bodyDiv w:val="1"/>
      <w:marLeft w:val="0"/>
      <w:marRight w:val="0"/>
      <w:marTop w:val="0"/>
      <w:marBottom w:val="0"/>
      <w:divBdr>
        <w:top w:val="none" w:sz="0" w:space="0" w:color="auto"/>
        <w:left w:val="none" w:sz="0" w:space="0" w:color="auto"/>
        <w:bottom w:val="none" w:sz="0" w:space="0" w:color="auto"/>
        <w:right w:val="none" w:sz="0" w:space="0" w:color="auto"/>
      </w:divBdr>
    </w:div>
    <w:div w:id="21122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4686</Words>
  <Characters>26713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Валентина</dc:creator>
  <cp:lastModifiedBy>s5k30pc13</cp:lastModifiedBy>
  <cp:revision>5</cp:revision>
  <dcterms:created xsi:type="dcterms:W3CDTF">2019-11-07T11:55:00Z</dcterms:created>
  <dcterms:modified xsi:type="dcterms:W3CDTF">2020-09-01T08:53:00Z</dcterms:modified>
</cp:coreProperties>
</file>